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52BF" w:rsidRPr="00BE52BF" w:rsidRDefault="00BE52BF" w:rsidP="00BE52BF">
      <w:pPr>
        <w:spacing w:before="100" w:beforeAutospacing="1" w:after="100" w:afterAutospacing="1" w:line="240" w:lineRule="auto"/>
        <w:jc w:val="center"/>
        <w:outlineLvl w:val="0"/>
        <w:rPr>
          <w:rFonts w:ascii="Arial" w:eastAsia="Times New Roman" w:hAnsi="Arial" w:cs="Arial"/>
          <w:bCs/>
          <w:i/>
          <w:color w:val="777777"/>
          <w:kern w:val="36"/>
          <w:sz w:val="48"/>
          <w:szCs w:val="48"/>
          <w:lang w:eastAsia="tr-TR"/>
        </w:rPr>
      </w:pPr>
      <w:r w:rsidRPr="00BE52BF">
        <w:rPr>
          <w:rFonts w:ascii="Arial" w:eastAsia="Times New Roman" w:hAnsi="Arial" w:cs="Arial"/>
          <w:bCs/>
          <w:i/>
          <w:color w:val="777777"/>
          <w:kern w:val="36"/>
          <w:sz w:val="48"/>
          <w:szCs w:val="48"/>
          <w:lang w:eastAsia="tr-TR"/>
        </w:rPr>
        <w:t>ALTUNELMA ÇOK PROGRAMLI ANADOLU LİSESİ</w:t>
      </w:r>
    </w:p>
    <w:p w:rsidR="00BE52BF" w:rsidRPr="00BE52BF" w:rsidRDefault="00BE52BF" w:rsidP="00BE52BF">
      <w:pPr>
        <w:spacing w:before="100" w:beforeAutospacing="1" w:after="100" w:afterAutospacing="1" w:line="240" w:lineRule="auto"/>
        <w:jc w:val="center"/>
        <w:outlineLvl w:val="0"/>
        <w:rPr>
          <w:rFonts w:ascii="Arial" w:eastAsia="Times New Roman" w:hAnsi="Arial" w:cs="Arial"/>
          <w:bCs/>
          <w:i/>
          <w:color w:val="777777"/>
          <w:kern w:val="36"/>
          <w:sz w:val="48"/>
          <w:szCs w:val="48"/>
          <w:lang w:eastAsia="tr-TR"/>
        </w:rPr>
      </w:pPr>
      <w:r w:rsidRPr="00BE52BF">
        <w:rPr>
          <w:rFonts w:ascii="Arial" w:eastAsia="Times New Roman" w:hAnsi="Arial" w:cs="Arial"/>
          <w:bCs/>
          <w:i/>
          <w:color w:val="777777"/>
          <w:kern w:val="36"/>
          <w:sz w:val="48"/>
          <w:szCs w:val="48"/>
          <w:lang w:eastAsia="tr-TR"/>
        </w:rPr>
        <w:t>2015-2016 EĞİTİM-ÖĞRETİM YILI</w:t>
      </w:r>
    </w:p>
    <w:p w:rsidR="00BE52BF" w:rsidRPr="00BE52BF" w:rsidRDefault="00BE52BF" w:rsidP="00BE52BF">
      <w:pPr>
        <w:spacing w:before="100" w:beforeAutospacing="1" w:after="100" w:afterAutospacing="1" w:line="240" w:lineRule="auto"/>
        <w:jc w:val="center"/>
        <w:outlineLvl w:val="0"/>
        <w:rPr>
          <w:rFonts w:ascii="Arial" w:eastAsia="Times New Roman" w:hAnsi="Arial" w:cs="Arial"/>
          <w:bCs/>
          <w:i/>
          <w:color w:val="777777"/>
          <w:kern w:val="36"/>
          <w:sz w:val="48"/>
          <w:szCs w:val="48"/>
          <w:lang w:eastAsia="tr-TR"/>
        </w:rPr>
      </w:pPr>
      <w:r w:rsidRPr="00BE52BF">
        <w:rPr>
          <w:rFonts w:ascii="Arial" w:eastAsia="Times New Roman" w:hAnsi="Arial" w:cs="Arial"/>
          <w:bCs/>
          <w:i/>
          <w:color w:val="777777"/>
          <w:kern w:val="36"/>
          <w:sz w:val="48"/>
          <w:szCs w:val="48"/>
          <w:lang w:eastAsia="tr-TR"/>
        </w:rPr>
        <w:t>EYLÜL (1-11 EYLÜL 2015 )  DÖNEMİ</w:t>
      </w:r>
    </w:p>
    <w:p w:rsidR="00BE52BF" w:rsidRPr="00BE52BF" w:rsidRDefault="00BE52BF" w:rsidP="00BE52BF">
      <w:pPr>
        <w:spacing w:before="100" w:beforeAutospacing="1" w:after="100" w:afterAutospacing="1" w:line="240" w:lineRule="auto"/>
        <w:jc w:val="center"/>
        <w:outlineLvl w:val="0"/>
        <w:rPr>
          <w:rFonts w:ascii="Arial" w:eastAsia="Times New Roman" w:hAnsi="Arial" w:cs="Arial"/>
          <w:bCs/>
          <w:i/>
          <w:color w:val="777777"/>
          <w:kern w:val="36"/>
          <w:sz w:val="48"/>
          <w:szCs w:val="48"/>
          <w:lang w:eastAsia="tr-TR"/>
        </w:rPr>
      </w:pPr>
      <w:r w:rsidRPr="00BE52BF">
        <w:rPr>
          <w:rFonts w:ascii="Arial" w:eastAsia="Times New Roman" w:hAnsi="Arial" w:cs="Arial"/>
          <w:bCs/>
          <w:i/>
          <w:color w:val="777777"/>
          <w:kern w:val="36"/>
          <w:sz w:val="48"/>
          <w:szCs w:val="48"/>
          <w:lang w:eastAsia="tr-TR"/>
        </w:rPr>
        <w:t>MESLEKİ EĞİTİM ÇALIŞMA PROGRAMIDIR.</w:t>
      </w:r>
    </w:p>
    <w:p w:rsidR="00BE52BF" w:rsidRPr="00BE52BF" w:rsidRDefault="00BE52BF" w:rsidP="00BE52BF">
      <w:pPr>
        <w:spacing w:before="100" w:beforeAutospacing="1" w:after="68" w:line="240" w:lineRule="auto"/>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Ortaöğretim Kurumları Yönetmeliği ilgili maddesi;</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MADDE 19</w:t>
      </w:r>
      <w:r w:rsidRPr="00BE52BF">
        <w:rPr>
          <w:rFonts w:ascii="Arial" w:eastAsia="Times New Roman" w:hAnsi="Arial" w:cs="Arial"/>
          <w:color w:val="777777"/>
          <w:sz w:val="18"/>
          <w:szCs w:val="18"/>
          <w:lang w:eastAsia="tr-TR"/>
        </w:rPr>
        <w:t>- “(1) Ortaöğretim kurumlarında görevli yönetici ve öğretmenler, derslerin kesimi tarihinden temmuz ayının ilk iş gününe, eylül ayının ilk iş gününden derslerin başlangıç tarihine kadar geçen sürelerde mesleki çalışma yaparlar. Mesleki çalışma programı, okul müdürlüğünce yönetici ve öğretmenlere bir hafta önceden duyurulur.</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(2) Bu çalışmalarda;</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xml:space="preserve">a) Yönetici ve öğretmenlerin; genel kültür, özel alan ve pedagojik </w:t>
      </w:r>
      <w:proofErr w:type="gramStart"/>
      <w:r w:rsidRPr="00BE52BF">
        <w:rPr>
          <w:rFonts w:ascii="Arial" w:eastAsia="Times New Roman" w:hAnsi="Arial" w:cs="Arial"/>
          <w:color w:val="777777"/>
          <w:sz w:val="18"/>
          <w:szCs w:val="18"/>
          <w:lang w:eastAsia="tr-TR"/>
        </w:rPr>
        <w:t>formasyon</w:t>
      </w:r>
      <w:proofErr w:type="gramEnd"/>
      <w:r w:rsidRPr="00BE52BF">
        <w:rPr>
          <w:rFonts w:ascii="Arial" w:eastAsia="Times New Roman" w:hAnsi="Arial" w:cs="Arial"/>
          <w:color w:val="777777"/>
          <w:sz w:val="18"/>
          <w:szCs w:val="18"/>
          <w:lang w:eastAsia="tr-TR"/>
        </w:rPr>
        <w:t xml:space="preserve"> konularında, bilgilerini arttırıcı faaliyetler yapılır.</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b) Yeni beceriler kazandırmaya, eğitim ve öğretimde karşılaşılan problemlere çözüm yolları bulmaya, öğrencinin ve çevrenin ihtiyaçlarına göre plan ve programlar hazırlamaya yönelik faaliyetler yapılır.</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c) Öğretim programları, mevzuat ve uygulamalarla ilgili inceleme ve değerlendirme yapılır.</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ç) Öğretmenler Kurulu, zümre öğretmenler kurulu toplantılarıyla bunlarla ilgili iş ve işlemler yapılır.</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d) Eğitim ve öğretim yılı değerlendirmesiyle yeni öğretim yılında uygulanacak yıllık çalışma programı, iş takvimi ve iş bölümüyle ilgili hazırlıklar yapılır.</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e) Okulun ve çevrenin ihtiyaçlarına göre eğitim ve öğretimle ilgili diğer konular da değerlendirilebilir.</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f) Gerektiğinde Bakanlığın ilgili birimlerince hazırlanan plana göre farklı mesleki çalışma programları da uygulanabilir.</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(3) Yönetici ve öğretmenler;</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a) Ders kesiminden sonra yapılan mesleki çalışmanın ilk haftasında, okul müdürlüğünce hazırlanan program çerçevesinde kendi okullarında mesleki çalışma yaparlar.</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b) Ders kesiminden sonra yapılan mesleki çalışmanın ikinci haftası ve sonraki günlerinde il/ilçe millî eğitim müdürlüklerince hazırlanan programa göre belli merkez/merkezlerde alanları ile ilgili mesleki eğitime tabi tutulurlar. İstemeleri hâlinde bu eğitimi farklı il/ilçelerde de alabilirler. Farklı il/ilçelerdeki çalışmalara katılacak öğretmenler, katılacakları il/ilçeyi önceden okullarına dilekçe ile bildirmek ve katıldığı mesleki çalışmayı belgelendirmek zorundadırlar.</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lastRenderedPageBreak/>
        <w:t>c) Eylül ayının ilk iş gününden derslerin başlangıcına kadar geçen süre içerisinde yapılan mesleki çalışmalarda okul müdürlüklerince hazırlanan program dâhilinde kendi okullarındaki mesleki çalışmaya katılırlar.” </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102"/>
      </w:tblGrid>
      <w:tr w:rsidR="00BE52BF" w:rsidRPr="00BE52BF" w:rsidTr="00BE52BF">
        <w:trPr>
          <w:tblCellSpacing w:w="0" w:type="dxa"/>
        </w:trPr>
        <w:tc>
          <w:tcPr>
            <w:tcW w:w="10350"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EYLÜL 2015 MESLEKİ ÇALIŞMA” PROGRAMI</w:t>
            </w:r>
          </w:p>
        </w:tc>
      </w:tr>
    </w:tbl>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A</w:t>
      </w:r>
      <w:hyperlink r:id="rId4" w:history="1">
        <w:r w:rsidRPr="00BE52BF">
          <w:rPr>
            <w:rFonts w:ascii="Arial" w:eastAsia="Times New Roman" w:hAnsi="Arial" w:cs="Arial"/>
            <w:color w:val="333333"/>
            <w:sz w:val="18"/>
            <w:lang w:eastAsia="tr-TR"/>
          </w:rPr>
          <w:t>.</w:t>
        </w:r>
      </w:hyperlink>
      <w:r w:rsidRPr="00BE52BF">
        <w:rPr>
          <w:rFonts w:ascii="Arial" w:eastAsia="Times New Roman" w:hAnsi="Arial" w:cs="Arial"/>
          <w:b/>
          <w:bCs/>
          <w:color w:val="777777"/>
          <w:sz w:val="18"/>
          <w:lang w:eastAsia="tr-TR"/>
        </w:rPr>
        <w:t> ETKİNLİĞİN DAYANAĞI:</w:t>
      </w:r>
      <w:r w:rsidRPr="00BE52BF">
        <w:rPr>
          <w:rFonts w:ascii="Arial" w:eastAsia="Times New Roman" w:hAnsi="Arial" w:cs="Arial"/>
          <w:color w:val="777777"/>
          <w:sz w:val="18"/>
          <w:szCs w:val="18"/>
          <w:lang w:eastAsia="tr-TR"/>
        </w:rPr>
        <w:t> Ortaöğretim Kurumları Yönetmeliği</w:t>
      </w:r>
      <w:hyperlink r:id="rId5" w:history="1">
        <w:r w:rsidRPr="00BE52BF">
          <w:rPr>
            <w:rFonts w:ascii="Arial" w:eastAsia="Times New Roman" w:hAnsi="Arial" w:cs="Arial"/>
            <w:color w:val="333333"/>
            <w:sz w:val="18"/>
            <w:lang w:eastAsia="tr-TR"/>
          </w:rPr>
          <w:t>.</w:t>
        </w:r>
      </w:hyperlink>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B</w:t>
      </w:r>
      <w:hyperlink r:id="rId6" w:history="1">
        <w:r w:rsidRPr="00BE52BF">
          <w:rPr>
            <w:rFonts w:ascii="Arial" w:eastAsia="Times New Roman" w:hAnsi="Arial" w:cs="Arial"/>
            <w:color w:val="333333"/>
            <w:sz w:val="18"/>
            <w:lang w:eastAsia="tr-TR"/>
          </w:rPr>
          <w:t>.</w:t>
        </w:r>
      </w:hyperlink>
      <w:r w:rsidRPr="00BE52BF">
        <w:rPr>
          <w:rFonts w:ascii="Arial" w:eastAsia="Times New Roman" w:hAnsi="Arial" w:cs="Arial"/>
          <w:b/>
          <w:bCs/>
          <w:color w:val="777777"/>
          <w:sz w:val="18"/>
          <w:lang w:eastAsia="tr-TR"/>
        </w:rPr>
        <w:t> ETKİNLİĞİN ADI:</w:t>
      </w:r>
      <w:r w:rsidRPr="00BE52BF">
        <w:rPr>
          <w:rFonts w:ascii="Arial" w:eastAsia="Times New Roman" w:hAnsi="Arial" w:cs="Arial"/>
          <w:color w:val="777777"/>
          <w:sz w:val="18"/>
          <w:szCs w:val="18"/>
          <w:lang w:eastAsia="tr-TR"/>
        </w:rPr>
        <w:t> Eğitimcilerin  Eylül 2015 Mesleki Çalışmaları</w:t>
      </w:r>
      <w:hyperlink r:id="rId7" w:history="1">
        <w:r w:rsidRPr="00BE52BF">
          <w:rPr>
            <w:rFonts w:ascii="Arial" w:eastAsia="Times New Roman" w:hAnsi="Arial" w:cs="Arial"/>
            <w:color w:val="333333"/>
            <w:sz w:val="18"/>
            <w:lang w:eastAsia="tr-TR"/>
          </w:rPr>
          <w:t>.</w:t>
        </w:r>
      </w:hyperlink>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C</w:t>
      </w:r>
      <w:hyperlink r:id="rId8" w:history="1">
        <w:r w:rsidRPr="00BE52BF">
          <w:rPr>
            <w:rFonts w:ascii="Arial" w:eastAsia="Times New Roman" w:hAnsi="Arial" w:cs="Arial"/>
            <w:color w:val="333333"/>
            <w:sz w:val="18"/>
            <w:lang w:eastAsia="tr-TR"/>
          </w:rPr>
          <w:t>.</w:t>
        </w:r>
      </w:hyperlink>
      <w:r w:rsidRPr="00BE52BF">
        <w:rPr>
          <w:rFonts w:ascii="Arial" w:eastAsia="Times New Roman" w:hAnsi="Arial" w:cs="Arial"/>
          <w:b/>
          <w:bCs/>
          <w:color w:val="777777"/>
          <w:sz w:val="18"/>
          <w:lang w:eastAsia="tr-TR"/>
        </w:rPr>
        <w:t> ETKİNLİĞİN AMAÇLARI:</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1</w:t>
      </w:r>
      <w:hyperlink r:id="rId9" w:history="1">
        <w:r w:rsidRPr="00BE52BF">
          <w:rPr>
            <w:rFonts w:ascii="Arial" w:eastAsia="Times New Roman" w:hAnsi="Arial" w:cs="Arial"/>
            <w:color w:val="333333"/>
            <w:sz w:val="18"/>
            <w:lang w:eastAsia="tr-TR"/>
          </w:rPr>
          <w:t>.</w:t>
        </w:r>
      </w:hyperlink>
      <w:r w:rsidRPr="00BE52BF">
        <w:rPr>
          <w:rFonts w:ascii="Arial" w:eastAsia="Times New Roman" w:hAnsi="Arial" w:cs="Arial"/>
          <w:color w:val="777777"/>
          <w:sz w:val="18"/>
          <w:szCs w:val="18"/>
          <w:lang w:eastAsia="tr-TR"/>
        </w:rPr>
        <w:t> Eğitimin niteliğini geliştirmek ve derslerin öğretimindeki verimliliği arttırmak,</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2</w:t>
      </w:r>
      <w:hyperlink r:id="rId10" w:history="1">
        <w:r w:rsidRPr="00BE52BF">
          <w:rPr>
            <w:rFonts w:ascii="Arial" w:eastAsia="Times New Roman" w:hAnsi="Arial" w:cs="Arial"/>
            <w:color w:val="333333"/>
            <w:sz w:val="18"/>
            <w:lang w:eastAsia="tr-TR"/>
          </w:rPr>
          <w:t>.</w:t>
        </w:r>
      </w:hyperlink>
      <w:r w:rsidRPr="00BE52BF">
        <w:rPr>
          <w:rFonts w:ascii="Arial" w:eastAsia="Times New Roman" w:hAnsi="Arial" w:cs="Arial"/>
          <w:color w:val="777777"/>
          <w:sz w:val="18"/>
          <w:szCs w:val="18"/>
          <w:lang w:eastAsia="tr-TR"/>
        </w:rPr>
        <w:t> Alan bilgisi ve öğretimi konusunda öğretmenlerin mesleki gelişimlerine katkı sağlamak,</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xml:space="preserve">3. Derslerin işlenişinde uygulanan yöntem ve teknikler, kullanılan öğretim materyalleri ile ölçme ve değerlendirme </w:t>
      </w:r>
      <w:proofErr w:type="gramStart"/>
      <w:r w:rsidRPr="00BE52BF">
        <w:rPr>
          <w:rFonts w:ascii="Arial" w:eastAsia="Times New Roman" w:hAnsi="Arial" w:cs="Arial"/>
          <w:color w:val="777777"/>
          <w:sz w:val="18"/>
          <w:szCs w:val="18"/>
          <w:lang w:eastAsia="tr-TR"/>
        </w:rPr>
        <w:t>kriterlerinde</w:t>
      </w:r>
      <w:proofErr w:type="gramEnd"/>
      <w:r w:rsidRPr="00BE52BF">
        <w:rPr>
          <w:rFonts w:ascii="Arial" w:eastAsia="Times New Roman" w:hAnsi="Arial" w:cs="Arial"/>
          <w:color w:val="777777"/>
          <w:sz w:val="18"/>
          <w:szCs w:val="18"/>
          <w:lang w:eastAsia="tr-TR"/>
        </w:rPr>
        <w:t xml:space="preserve"> öğretmenlerin bilgi ve tecrübe paylaşımında bulunmalarını sağlamak,</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4. Derslerin işlenişinde karşılaşılan sorunları tespit etmek ve bu sorunlara yönelik çözüm önerileri geliştirmek,</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5. Eğitim-öğretim uygulamalarındaki iyi örneklerin paylaşılmasını sağlayarak özgün çalışmaları geliştirmek,</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D</w:t>
      </w:r>
      <w:hyperlink r:id="rId11" w:history="1">
        <w:r w:rsidRPr="00BE52BF">
          <w:rPr>
            <w:rFonts w:ascii="Arial" w:eastAsia="Times New Roman" w:hAnsi="Arial" w:cs="Arial"/>
            <w:color w:val="333333"/>
            <w:sz w:val="18"/>
            <w:lang w:eastAsia="tr-TR"/>
          </w:rPr>
          <w:t>.</w:t>
        </w:r>
      </w:hyperlink>
      <w:r w:rsidRPr="00BE52BF">
        <w:rPr>
          <w:rFonts w:ascii="Arial" w:eastAsia="Times New Roman" w:hAnsi="Arial" w:cs="Arial"/>
          <w:b/>
          <w:bCs/>
          <w:color w:val="777777"/>
          <w:sz w:val="18"/>
          <w:lang w:eastAsia="tr-TR"/>
        </w:rPr>
        <w:t> ETKİNLİĞİN SÜRESİ</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Mesleki çalışmaların süresi 40 saattir. Çalışma takvimi Ek’teki tablolarda verilmiştir.</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E</w:t>
      </w:r>
      <w:hyperlink r:id="rId12" w:history="1">
        <w:r w:rsidRPr="00BE52BF">
          <w:rPr>
            <w:rFonts w:ascii="Arial" w:eastAsia="Times New Roman" w:hAnsi="Arial" w:cs="Arial"/>
            <w:color w:val="333333"/>
            <w:sz w:val="18"/>
            <w:lang w:eastAsia="tr-TR"/>
          </w:rPr>
          <w:t>.</w:t>
        </w:r>
      </w:hyperlink>
      <w:r w:rsidRPr="00BE52BF">
        <w:rPr>
          <w:rFonts w:ascii="Arial" w:eastAsia="Times New Roman" w:hAnsi="Arial" w:cs="Arial"/>
          <w:b/>
          <w:bCs/>
          <w:color w:val="777777"/>
          <w:sz w:val="18"/>
          <w:lang w:eastAsia="tr-TR"/>
        </w:rPr>
        <w:t> ETKİNLİĞİN HEDEF KİTLESİ</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Ortaöğretim kurumlarında görev yapan tüm öğretmenleri</w:t>
      </w:r>
      <w:hyperlink r:id="rId13" w:history="1">
        <w:r w:rsidRPr="00BE52BF">
          <w:rPr>
            <w:rFonts w:ascii="Arial" w:eastAsia="Times New Roman" w:hAnsi="Arial" w:cs="Arial"/>
            <w:color w:val="333333"/>
            <w:sz w:val="18"/>
            <w:lang w:eastAsia="tr-TR"/>
          </w:rPr>
          <w:t>.</w:t>
        </w:r>
      </w:hyperlink>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102"/>
      </w:tblGrid>
      <w:tr w:rsidR="00BE52BF" w:rsidRPr="00BE52BF" w:rsidTr="00BE52BF">
        <w:trPr>
          <w:tblCellSpacing w:w="0" w:type="dxa"/>
        </w:trPr>
        <w:tc>
          <w:tcPr>
            <w:tcW w:w="9915"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ORTAÖĞRETİM KURUMLARI</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MESLEKİ ÇALIŞMA PROGRAMI</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(Tüm Branşlar)</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BİRİNCİ HAFTA</w:t>
            </w:r>
          </w:p>
        </w:tc>
      </w:tr>
    </w:tbl>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A. ETKİNLİĞİN İÇERİĞİ VE HER BİR DERS İÇİN MÜZAKERE EDİLECEK KONULAR</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1. </w:t>
      </w:r>
      <w:r w:rsidRPr="00BE52BF">
        <w:rPr>
          <w:rFonts w:ascii="Arial" w:eastAsia="Times New Roman" w:hAnsi="Arial" w:cs="Arial"/>
          <w:b/>
          <w:bCs/>
          <w:color w:val="777777"/>
          <w:sz w:val="18"/>
          <w:lang w:eastAsia="tr-TR"/>
        </w:rPr>
        <w:t>Öğretim Programı ve Kazanımlar:</w:t>
      </w:r>
      <w:r w:rsidRPr="00BE52BF">
        <w:rPr>
          <w:rFonts w:ascii="Arial" w:eastAsia="Times New Roman" w:hAnsi="Arial" w:cs="Arial"/>
          <w:color w:val="777777"/>
          <w:sz w:val="18"/>
          <w:szCs w:val="18"/>
          <w:lang w:eastAsia="tr-TR"/>
        </w:rPr>
        <w:t> Dersin, öğretim programındaki amaç ve kazanımların ne ölçüde gerçekleştirildiği, hedeflenen amaçlara/kazanımlara ulaşılmasında ne gibi sorunlarla karşılaşıldığının müzakere edilmesi</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2. </w:t>
      </w:r>
      <w:r w:rsidRPr="00BE52BF">
        <w:rPr>
          <w:rFonts w:ascii="Arial" w:eastAsia="Times New Roman" w:hAnsi="Arial" w:cs="Arial"/>
          <w:b/>
          <w:bCs/>
          <w:color w:val="777777"/>
          <w:sz w:val="18"/>
          <w:lang w:eastAsia="tr-TR"/>
        </w:rPr>
        <w:t>Öğretim Yöntem ve Teknikleri:</w:t>
      </w:r>
      <w:r w:rsidRPr="00BE52BF">
        <w:rPr>
          <w:rFonts w:ascii="Arial" w:eastAsia="Times New Roman" w:hAnsi="Arial" w:cs="Arial"/>
          <w:color w:val="777777"/>
          <w:sz w:val="18"/>
          <w:szCs w:val="18"/>
          <w:lang w:eastAsia="tr-TR"/>
        </w:rPr>
        <w:t> Derslerin öğretiminde kullanılan öğretim yöntem, teknik ve metotları ile örnek ders işlenişlerinin paylaşılması</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lastRenderedPageBreak/>
        <w:t>3. </w:t>
      </w:r>
      <w:r w:rsidRPr="00BE52BF">
        <w:rPr>
          <w:rFonts w:ascii="Arial" w:eastAsia="Times New Roman" w:hAnsi="Arial" w:cs="Arial"/>
          <w:b/>
          <w:bCs/>
          <w:color w:val="777777"/>
          <w:sz w:val="18"/>
          <w:lang w:eastAsia="tr-TR"/>
        </w:rPr>
        <w:t>Öğretim Materyalleri:</w:t>
      </w:r>
      <w:r w:rsidRPr="00BE52BF">
        <w:rPr>
          <w:rFonts w:ascii="Arial" w:eastAsia="Times New Roman" w:hAnsi="Arial" w:cs="Arial"/>
          <w:color w:val="777777"/>
          <w:sz w:val="18"/>
          <w:szCs w:val="18"/>
          <w:lang w:eastAsia="tr-TR"/>
        </w:rPr>
        <w:t> Ders konularının öğretiminde eğitim teknolojilerinden yararlanma, materyal kullanımı, paylaşımı ve bu materyallerin değerlendirilmesi</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4. </w:t>
      </w:r>
      <w:r w:rsidRPr="00BE52BF">
        <w:rPr>
          <w:rFonts w:ascii="Arial" w:eastAsia="Times New Roman" w:hAnsi="Arial" w:cs="Arial"/>
          <w:b/>
          <w:bCs/>
          <w:color w:val="777777"/>
          <w:sz w:val="18"/>
          <w:lang w:eastAsia="tr-TR"/>
        </w:rPr>
        <w:t>Sosyal Kültürel Etkinlikler:</w:t>
      </w:r>
      <w:r w:rsidRPr="00BE52BF">
        <w:rPr>
          <w:rFonts w:ascii="Arial" w:eastAsia="Times New Roman" w:hAnsi="Arial" w:cs="Arial"/>
          <w:color w:val="777777"/>
          <w:sz w:val="18"/>
          <w:szCs w:val="18"/>
          <w:lang w:eastAsia="tr-TR"/>
        </w:rPr>
        <w:t> Derslerde verimliliği artırmak için yapılan okul içi ve dışı sosyal-kültürel etkinliklerin değerlendirilmesi</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5. </w:t>
      </w:r>
      <w:r w:rsidRPr="00BE52BF">
        <w:rPr>
          <w:rFonts w:ascii="Arial" w:eastAsia="Times New Roman" w:hAnsi="Arial" w:cs="Arial"/>
          <w:b/>
          <w:bCs/>
          <w:color w:val="777777"/>
          <w:sz w:val="18"/>
          <w:lang w:eastAsia="tr-TR"/>
        </w:rPr>
        <w:t>Sınıf Yönetimi ve Akademik Başarı:</w:t>
      </w:r>
      <w:r w:rsidRPr="00BE52BF">
        <w:rPr>
          <w:rFonts w:ascii="Arial" w:eastAsia="Times New Roman" w:hAnsi="Arial" w:cs="Arial"/>
          <w:color w:val="777777"/>
          <w:sz w:val="18"/>
          <w:szCs w:val="18"/>
          <w:lang w:eastAsia="tr-TR"/>
        </w:rPr>
        <w:t> Sınıf yönetimi; derslerin işlenişi sürecinde yaşanılan sorunlar ve çözüm önerileri, Öğrencilerin ilgisini arttırmak ve eğitimdeki akademik başarı düzeyini yükseltmek için yapılabilecek çalışmalar</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6. </w:t>
      </w:r>
      <w:r w:rsidRPr="00BE52BF">
        <w:rPr>
          <w:rFonts w:ascii="Arial" w:eastAsia="Times New Roman" w:hAnsi="Arial" w:cs="Arial"/>
          <w:b/>
          <w:bCs/>
          <w:color w:val="777777"/>
          <w:sz w:val="18"/>
          <w:lang w:eastAsia="tr-TR"/>
        </w:rPr>
        <w:t>Ölçme ve Değerlendirme:</w:t>
      </w:r>
      <w:r w:rsidRPr="00BE52BF">
        <w:rPr>
          <w:rFonts w:ascii="Arial" w:eastAsia="Times New Roman" w:hAnsi="Arial" w:cs="Arial"/>
          <w:color w:val="777777"/>
          <w:sz w:val="18"/>
          <w:szCs w:val="18"/>
          <w:lang w:eastAsia="tr-TR"/>
        </w:rPr>
        <w:t xml:space="preserve"> Derslerin özelliklerine göre kullanılabilecek ölçme ve değerlendirme </w:t>
      </w:r>
      <w:proofErr w:type="gramStart"/>
      <w:r w:rsidRPr="00BE52BF">
        <w:rPr>
          <w:rFonts w:ascii="Arial" w:eastAsia="Times New Roman" w:hAnsi="Arial" w:cs="Arial"/>
          <w:color w:val="777777"/>
          <w:sz w:val="18"/>
          <w:szCs w:val="18"/>
          <w:lang w:eastAsia="tr-TR"/>
        </w:rPr>
        <w:t>kriterlerinin</w:t>
      </w:r>
      <w:proofErr w:type="gramEnd"/>
      <w:r w:rsidRPr="00BE52BF">
        <w:rPr>
          <w:rFonts w:ascii="Arial" w:eastAsia="Times New Roman" w:hAnsi="Arial" w:cs="Arial"/>
          <w:color w:val="777777"/>
          <w:sz w:val="18"/>
          <w:szCs w:val="18"/>
          <w:lang w:eastAsia="tr-TR"/>
        </w:rPr>
        <w:t xml:space="preserve"> ve tekniklerinin görüşülmesi</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7. </w:t>
      </w:r>
      <w:r w:rsidRPr="00BE52BF">
        <w:rPr>
          <w:rFonts w:ascii="Arial" w:eastAsia="Times New Roman" w:hAnsi="Arial" w:cs="Arial"/>
          <w:b/>
          <w:bCs/>
          <w:color w:val="777777"/>
          <w:sz w:val="18"/>
          <w:lang w:eastAsia="tr-TR"/>
        </w:rPr>
        <w:t>Mesleki Gelişim:</w:t>
      </w:r>
      <w:r w:rsidRPr="00BE52BF">
        <w:rPr>
          <w:rFonts w:ascii="Arial" w:eastAsia="Times New Roman" w:hAnsi="Arial" w:cs="Arial"/>
          <w:color w:val="777777"/>
          <w:sz w:val="18"/>
          <w:szCs w:val="18"/>
          <w:lang w:eastAsia="tr-TR"/>
        </w:rPr>
        <w:t> Öğretmenlerin kişisel ve mesleki gelişimleriyle ilgili yapmaları gereken çalışmalar, başvurabileceği kaynaklar (kitap, dergi, makale, eğitim materyalleri, CD ve internet adresleri v.s.) ile öğrencilerin istifade edeceği yardımcı kaynakların (Kitap, dergi, makale, CD, internet v.s.) tespit edilmesi, değerlendirilmesi</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B. HAFTALIK ÇALIŞMA TAKVİMİ</w:t>
      </w:r>
    </w:p>
    <w:tbl>
      <w:tblPr>
        <w:tblW w:w="911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26"/>
        <w:gridCol w:w="1004"/>
        <w:gridCol w:w="1219"/>
        <w:gridCol w:w="2025"/>
        <w:gridCol w:w="3541"/>
      </w:tblGrid>
      <w:tr w:rsidR="00BE52BF" w:rsidRPr="00BE52BF" w:rsidTr="00BE52BF">
        <w:trPr>
          <w:tblCellSpacing w:w="0" w:type="dxa"/>
        </w:trPr>
        <w:tc>
          <w:tcPr>
            <w:tcW w:w="10065" w:type="dxa"/>
            <w:gridSpan w:val="5"/>
            <w:tcBorders>
              <w:top w:val="outset" w:sz="6" w:space="0" w:color="auto"/>
              <w:left w:val="outset" w:sz="6" w:space="0" w:color="auto"/>
              <w:bottom w:val="outset" w:sz="6" w:space="0" w:color="auto"/>
              <w:right w:val="outset" w:sz="6" w:space="0" w:color="auto"/>
            </w:tcBorders>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BİRİNCİ HAFTA MESLEKİ ÇALIŞMA TAKVİMİ</w:t>
            </w:r>
          </w:p>
        </w:tc>
      </w:tr>
      <w:tr w:rsidR="00BE52BF" w:rsidRPr="00BE52BF" w:rsidTr="00BE52BF">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Tarih</w:t>
            </w:r>
          </w:p>
        </w:tc>
        <w:tc>
          <w:tcPr>
            <w:tcW w:w="1065"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Çalışma Saati</w:t>
            </w:r>
          </w:p>
        </w:tc>
        <w:tc>
          <w:tcPr>
            <w:tcW w:w="1305"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Çalışma Süresi</w:t>
            </w:r>
          </w:p>
        </w:tc>
        <w:tc>
          <w:tcPr>
            <w:tcW w:w="2160" w:type="dxa"/>
            <w:tcBorders>
              <w:top w:val="outset" w:sz="6" w:space="0" w:color="auto"/>
              <w:left w:val="outset" w:sz="6" w:space="0" w:color="auto"/>
              <w:bottom w:val="outset" w:sz="6" w:space="0" w:color="auto"/>
              <w:right w:val="outset" w:sz="6" w:space="0" w:color="auto"/>
            </w:tcBorders>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GÖREVLİ</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ÖĞRETMENLER</w:t>
            </w:r>
          </w:p>
        </w:tc>
        <w:tc>
          <w:tcPr>
            <w:tcW w:w="4110"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Dersler ve Yapılacak Faaliyetleri</w:t>
            </w:r>
          </w:p>
        </w:tc>
      </w:tr>
      <w:tr w:rsidR="00BE52BF" w:rsidRPr="00BE52BF" w:rsidTr="00BE52BF">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01.09.2015</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Salı</w:t>
            </w:r>
          </w:p>
        </w:tc>
        <w:tc>
          <w:tcPr>
            <w:tcW w:w="1065"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4</w:t>
            </w:r>
          </w:p>
        </w:tc>
        <w:tc>
          <w:tcPr>
            <w:tcW w:w="1305"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09.00-13.00</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tc>
        <w:tc>
          <w:tcPr>
            <w:tcW w:w="2160" w:type="dxa"/>
            <w:tcBorders>
              <w:top w:val="outset" w:sz="6" w:space="0" w:color="auto"/>
              <w:left w:val="outset" w:sz="6" w:space="0" w:color="auto"/>
              <w:bottom w:val="outset" w:sz="6" w:space="0" w:color="auto"/>
              <w:right w:val="outset" w:sz="6" w:space="0" w:color="auto"/>
            </w:tcBorders>
            <w:hideMark/>
          </w:tcPr>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Zümreler ilgili Müdür Yardımcısı başkanlığında çalışmalarını yapacaklardır.</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xml:space="preserve">Her zümre kendi </w:t>
            </w:r>
            <w:proofErr w:type="gramStart"/>
            <w:r w:rsidRPr="00BE52BF">
              <w:rPr>
                <w:rFonts w:ascii="Arial" w:eastAsia="Times New Roman" w:hAnsi="Arial" w:cs="Arial"/>
                <w:color w:val="777777"/>
                <w:sz w:val="18"/>
                <w:szCs w:val="18"/>
                <w:lang w:eastAsia="tr-TR"/>
              </w:rPr>
              <w:t>branşının</w:t>
            </w:r>
            <w:proofErr w:type="gramEnd"/>
            <w:r w:rsidRPr="00BE52BF">
              <w:rPr>
                <w:rFonts w:ascii="Arial" w:eastAsia="Times New Roman" w:hAnsi="Arial" w:cs="Arial"/>
                <w:color w:val="777777"/>
                <w:sz w:val="18"/>
                <w:szCs w:val="18"/>
                <w:lang w:eastAsia="tr-TR"/>
              </w:rPr>
              <w:t xml:space="preserve"> öğretim programı ve kazanımlarını görüşerek raporlaştıracaktır.</w:t>
            </w:r>
          </w:p>
        </w:tc>
        <w:tc>
          <w:tcPr>
            <w:tcW w:w="4110"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Tüm Dersler Zümre toplantıları</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Öğretim Programı ve kazanımlar</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Sosyal ve Kültürel Etkinlikler</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Ölçme Değerlendirme ve Mesleki Gelişim</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Öğretim Yöntem – Teknikleri ve Materyal Kullanımı</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Sınıf Yönetimi ve Akademik Başarı</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Sosyal Kültürel Etkinlikler</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Ortak ders notu ve materyali hazırlama</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(İlgili zümre odaları ve sınıflar)</w:t>
            </w:r>
          </w:p>
        </w:tc>
      </w:tr>
      <w:tr w:rsidR="00BE52BF" w:rsidRPr="00BE52BF" w:rsidTr="00BE52BF">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02.09.2015</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Çarşamba</w:t>
            </w:r>
          </w:p>
        </w:tc>
        <w:tc>
          <w:tcPr>
            <w:tcW w:w="1065"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4</w:t>
            </w:r>
          </w:p>
        </w:tc>
        <w:tc>
          <w:tcPr>
            <w:tcW w:w="1305"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09.00-13.00</w:t>
            </w:r>
          </w:p>
        </w:tc>
        <w:tc>
          <w:tcPr>
            <w:tcW w:w="2160" w:type="dxa"/>
            <w:tcBorders>
              <w:top w:val="outset" w:sz="6" w:space="0" w:color="auto"/>
              <w:left w:val="outset" w:sz="6" w:space="0" w:color="auto"/>
              <w:bottom w:val="outset" w:sz="6" w:space="0" w:color="auto"/>
              <w:right w:val="outset" w:sz="6" w:space="0" w:color="auto"/>
            </w:tcBorders>
            <w:hideMark/>
          </w:tcPr>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Zümreler ilgili Müdür Yardımcısı başkanlığında çalışmalarını yapacaklardır.</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Zümre başkanları Okul Müdürü başkanlığında saat:11.30’da toplanacaktır</w:t>
            </w:r>
          </w:p>
        </w:tc>
        <w:tc>
          <w:tcPr>
            <w:tcW w:w="4110"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r w:rsidRPr="00BE52BF">
              <w:rPr>
                <w:rFonts w:ascii="Arial" w:eastAsia="Times New Roman" w:hAnsi="Arial" w:cs="Arial"/>
                <w:b/>
                <w:bCs/>
                <w:color w:val="777777"/>
                <w:sz w:val="18"/>
                <w:lang w:eastAsia="tr-TR"/>
              </w:rPr>
              <w:t xml:space="preserve">Tüm dersler Zümre ve Zümre başkanları toplantı ve Çalışmaları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Öğretim Programı ve Kazanımlar</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Ölçme Değerlendirme ve Mesleki Gelişim</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Öğretim Yöntem – Teknikleri ve Materyal Kullanımı</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Sınıf Yönetimi ve Akademik Başarı</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Sosyal Kültürel Etkinlikler</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proofErr w:type="spellStart"/>
            <w:r w:rsidRPr="00BE52BF">
              <w:rPr>
                <w:rFonts w:ascii="Arial" w:eastAsia="Times New Roman" w:hAnsi="Arial" w:cs="Arial"/>
                <w:color w:val="777777"/>
                <w:sz w:val="18"/>
                <w:szCs w:val="18"/>
                <w:lang w:eastAsia="tr-TR"/>
              </w:rPr>
              <w:t>Ünitelendirilmiş</w:t>
            </w:r>
            <w:proofErr w:type="spellEnd"/>
            <w:r w:rsidRPr="00BE52BF">
              <w:rPr>
                <w:rFonts w:ascii="Arial" w:eastAsia="Times New Roman" w:hAnsi="Arial" w:cs="Arial"/>
                <w:color w:val="777777"/>
                <w:sz w:val="18"/>
                <w:szCs w:val="18"/>
                <w:lang w:eastAsia="tr-TR"/>
              </w:rPr>
              <w:t xml:space="preserve"> Yılık Planların hazırlanması</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lastRenderedPageBreak/>
              <w:t>Ortak ders notu ve materyali hazırlama</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(İlgili Zümre odaları, sınıflar ve öğretmenler odası)</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tc>
      </w:tr>
      <w:tr w:rsidR="00BE52BF" w:rsidRPr="00BE52BF" w:rsidTr="00BE52BF">
        <w:trPr>
          <w:tblCellSpacing w:w="0" w:type="dxa"/>
        </w:trPr>
        <w:tc>
          <w:tcPr>
            <w:tcW w:w="1410"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lastRenderedPageBreak/>
              <w:t>10.09.2015</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Perşembe</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w:t>
            </w:r>
          </w:p>
        </w:tc>
        <w:tc>
          <w:tcPr>
            <w:tcW w:w="1065"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4</w:t>
            </w:r>
          </w:p>
        </w:tc>
        <w:tc>
          <w:tcPr>
            <w:tcW w:w="1305"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09.00-13.00</w:t>
            </w:r>
          </w:p>
        </w:tc>
        <w:tc>
          <w:tcPr>
            <w:tcW w:w="2160" w:type="dxa"/>
            <w:tcBorders>
              <w:top w:val="outset" w:sz="6" w:space="0" w:color="auto"/>
              <w:left w:val="outset" w:sz="6" w:space="0" w:color="auto"/>
              <w:bottom w:val="outset" w:sz="6" w:space="0" w:color="auto"/>
              <w:right w:val="outset" w:sz="6" w:space="0" w:color="auto"/>
            </w:tcBorders>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tc>
        <w:tc>
          <w:tcPr>
            <w:tcW w:w="4110"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Öğretmenler Kurul Toplantısı</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w:t>
            </w:r>
            <w:r>
              <w:rPr>
                <w:rFonts w:ascii="Arial" w:eastAsia="Times New Roman" w:hAnsi="Arial" w:cs="Arial"/>
                <w:b/>
                <w:bCs/>
                <w:color w:val="777777"/>
                <w:sz w:val="18"/>
                <w:lang w:eastAsia="tr-TR"/>
              </w:rPr>
              <w:t>Öğretmenler Odası</w:t>
            </w:r>
            <w:r w:rsidRPr="00BE52BF">
              <w:rPr>
                <w:rFonts w:ascii="Arial" w:eastAsia="Times New Roman" w:hAnsi="Arial" w:cs="Arial"/>
                <w:b/>
                <w:bCs/>
                <w:color w:val="777777"/>
                <w:sz w:val="18"/>
                <w:lang w:eastAsia="tr-TR"/>
              </w:rPr>
              <w:t>)</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tc>
      </w:tr>
      <w:tr w:rsidR="00BE52BF" w:rsidRPr="00BE52BF" w:rsidTr="00BE52BF">
        <w:trPr>
          <w:tblCellSpacing w:w="0" w:type="dxa"/>
        </w:trPr>
        <w:tc>
          <w:tcPr>
            <w:tcW w:w="1410" w:type="dxa"/>
            <w:vMerge w:val="restart"/>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04.09.2015</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Cuma</w:t>
            </w:r>
          </w:p>
        </w:tc>
        <w:tc>
          <w:tcPr>
            <w:tcW w:w="1065" w:type="dxa"/>
            <w:vMerge w:val="restart"/>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4</w:t>
            </w:r>
          </w:p>
        </w:tc>
        <w:tc>
          <w:tcPr>
            <w:tcW w:w="1305"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09.00-13.00</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tc>
        <w:tc>
          <w:tcPr>
            <w:tcW w:w="2160" w:type="dxa"/>
            <w:vMerge w:val="restart"/>
            <w:tcBorders>
              <w:top w:val="outset" w:sz="6" w:space="0" w:color="auto"/>
              <w:left w:val="outset" w:sz="6" w:space="0" w:color="auto"/>
              <w:bottom w:val="outset" w:sz="6" w:space="0" w:color="auto"/>
              <w:right w:val="outset" w:sz="6" w:space="0" w:color="auto"/>
            </w:tcBorders>
            <w:hideMark/>
          </w:tcPr>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Pr>
                <w:rFonts w:ascii="Arial" w:eastAsia="Times New Roman" w:hAnsi="Arial" w:cs="Arial"/>
                <w:color w:val="777777"/>
                <w:sz w:val="18"/>
                <w:szCs w:val="18"/>
                <w:lang w:eastAsia="tr-TR"/>
              </w:rPr>
              <w:t>SAİT ÖZKAN</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Pr>
                <w:rFonts w:ascii="Arial" w:eastAsia="Times New Roman" w:hAnsi="Arial" w:cs="Arial"/>
                <w:color w:val="777777"/>
                <w:sz w:val="18"/>
                <w:szCs w:val="18"/>
                <w:lang w:eastAsia="tr-TR"/>
              </w:rPr>
              <w:t>GÖKHAN IŞIK</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Pr>
                <w:rFonts w:ascii="Arial" w:eastAsia="Times New Roman" w:hAnsi="Arial" w:cs="Arial"/>
                <w:color w:val="777777"/>
                <w:sz w:val="18"/>
                <w:szCs w:val="18"/>
                <w:lang w:eastAsia="tr-TR"/>
              </w:rPr>
              <w:t>CİHAN YÜCEL</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lastRenderedPageBreak/>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Pr>
                <w:rFonts w:ascii="Arial" w:eastAsia="Times New Roman" w:hAnsi="Arial" w:cs="Arial"/>
                <w:color w:val="777777"/>
                <w:sz w:val="18"/>
                <w:szCs w:val="18"/>
                <w:lang w:eastAsia="tr-TR"/>
              </w:rPr>
              <w:t>ABİDİN DOĞAN</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tc>
        <w:tc>
          <w:tcPr>
            <w:tcW w:w="4110" w:type="dxa"/>
            <w:vMerge w:val="restart"/>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lastRenderedPageBreak/>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1- Rehberlik ve Psikolojik Danışma Hizmetleri (</w:t>
            </w:r>
            <w:r>
              <w:rPr>
                <w:rFonts w:ascii="Arial" w:eastAsia="Times New Roman" w:hAnsi="Arial" w:cs="Arial"/>
                <w:color w:val="777777"/>
                <w:sz w:val="18"/>
                <w:szCs w:val="18"/>
                <w:lang w:eastAsia="tr-TR"/>
              </w:rPr>
              <w:t>ÇİĞDEM TETİK</w:t>
            </w:r>
            <w:r w:rsidRPr="00BE52BF">
              <w:rPr>
                <w:rFonts w:ascii="Arial" w:eastAsia="Times New Roman" w:hAnsi="Arial" w:cs="Arial"/>
                <w:color w:val="777777"/>
                <w:sz w:val="18"/>
                <w:szCs w:val="18"/>
                <w:lang w:eastAsia="tr-TR"/>
              </w:rPr>
              <w:t>)</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2-Sınıfta Beden Dili, Etkili ve örnek ders sunumu.</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w:t>
            </w:r>
            <w:r>
              <w:rPr>
                <w:rFonts w:ascii="Arial" w:eastAsia="Times New Roman" w:hAnsi="Arial" w:cs="Arial"/>
                <w:b/>
                <w:bCs/>
                <w:color w:val="777777"/>
                <w:sz w:val="18"/>
                <w:lang w:eastAsia="tr-TR"/>
              </w:rPr>
              <w:t>HÜSEYİN KARAKOÇ</w:t>
            </w:r>
            <w:r w:rsidRPr="00BE52BF">
              <w:rPr>
                <w:rFonts w:ascii="Arial" w:eastAsia="Times New Roman" w:hAnsi="Arial" w:cs="Arial"/>
                <w:b/>
                <w:bCs/>
                <w:color w:val="777777"/>
                <w:sz w:val="18"/>
                <w:lang w:eastAsia="tr-TR"/>
              </w:rPr>
              <w:t>)</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lastRenderedPageBreak/>
              <w:t>3-Öğrenci- Öğretmen ve Veli ilişkileri</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r w:rsidRPr="00BE52BF">
              <w:rPr>
                <w:rFonts w:ascii="Arial" w:eastAsia="Times New Roman" w:hAnsi="Arial" w:cs="Arial"/>
                <w:b/>
                <w:bCs/>
                <w:color w:val="777777"/>
                <w:sz w:val="18"/>
                <w:lang w:eastAsia="tr-TR"/>
              </w:rPr>
              <w:t>(</w:t>
            </w:r>
            <w:r>
              <w:rPr>
                <w:rFonts w:ascii="Arial" w:eastAsia="Times New Roman" w:hAnsi="Arial" w:cs="Arial"/>
                <w:b/>
                <w:bCs/>
                <w:color w:val="777777"/>
                <w:sz w:val="18"/>
                <w:lang w:eastAsia="tr-TR"/>
              </w:rPr>
              <w:t>NAGİHAN YILMAZ</w:t>
            </w:r>
            <w:r w:rsidRPr="00BE52BF">
              <w:rPr>
                <w:rFonts w:ascii="Arial" w:eastAsia="Times New Roman" w:hAnsi="Arial" w:cs="Arial"/>
                <w:b/>
                <w:bCs/>
                <w:color w:val="777777"/>
                <w:sz w:val="18"/>
                <w:lang w:eastAsia="tr-TR"/>
              </w:rPr>
              <w:t>)</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4- Mesleki Etik</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w:t>
            </w:r>
            <w:r>
              <w:rPr>
                <w:rFonts w:ascii="Arial" w:eastAsia="Times New Roman" w:hAnsi="Arial" w:cs="Arial"/>
                <w:b/>
                <w:bCs/>
                <w:color w:val="777777"/>
                <w:sz w:val="18"/>
                <w:lang w:eastAsia="tr-TR"/>
              </w:rPr>
              <w:t>SAİT ÖZKAN</w:t>
            </w:r>
            <w:r w:rsidRPr="00BE52BF">
              <w:rPr>
                <w:rFonts w:ascii="Arial" w:eastAsia="Times New Roman" w:hAnsi="Arial" w:cs="Arial"/>
                <w:b/>
                <w:bCs/>
                <w:color w:val="777777"/>
                <w:sz w:val="18"/>
                <w:lang w:eastAsia="tr-TR"/>
              </w:rPr>
              <w:t>)</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Çok Amaçlı Salon)</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(sunum)</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w:t>
            </w:r>
          </w:p>
        </w:tc>
      </w:tr>
      <w:tr w:rsidR="00BE52BF" w:rsidRPr="00BE52BF" w:rsidTr="00BE52B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after="0" w:line="240" w:lineRule="auto"/>
              <w:rPr>
                <w:rFonts w:ascii="Arial" w:eastAsia="Times New Roman" w:hAnsi="Arial" w:cs="Arial"/>
                <w:color w:val="777777"/>
                <w:sz w:val="18"/>
                <w:szCs w:val="18"/>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after="0" w:line="240" w:lineRule="auto"/>
              <w:rPr>
                <w:rFonts w:ascii="Arial" w:eastAsia="Times New Roman" w:hAnsi="Arial" w:cs="Arial"/>
                <w:color w:val="777777"/>
                <w:sz w:val="18"/>
                <w:szCs w:val="18"/>
                <w:lang w:eastAsia="tr-TR"/>
              </w:rPr>
            </w:pPr>
          </w:p>
        </w:tc>
        <w:tc>
          <w:tcPr>
            <w:tcW w:w="1305"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Pr>
                <w:rFonts w:ascii="Arial" w:eastAsia="Times New Roman" w:hAnsi="Arial" w:cs="Arial"/>
                <w:b/>
                <w:bCs/>
                <w:color w:val="777777"/>
                <w:sz w:val="18"/>
                <w:lang w:eastAsia="tr-TR"/>
              </w:rPr>
              <w:t>Mustafa ARSLAN</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proofErr w:type="spellStart"/>
            <w:r w:rsidRPr="00BE52BF">
              <w:rPr>
                <w:rFonts w:ascii="Arial" w:eastAsia="Times New Roman" w:hAnsi="Arial" w:cs="Arial"/>
                <w:color w:val="777777"/>
                <w:sz w:val="18"/>
                <w:szCs w:val="18"/>
                <w:lang w:eastAsia="tr-TR"/>
              </w:rPr>
              <w:t>Nöb</w:t>
            </w:r>
            <w:proofErr w:type="spellEnd"/>
            <w:r w:rsidRPr="00BE52BF">
              <w:rPr>
                <w:rFonts w:ascii="Arial" w:eastAsia="Times New Roman" w:hAnsi="Arial" w:cs="Arial"/>
                <w:color w:val="777777"/>
                <w:sz w:val="18"/>
                <w:szCs w:val="18"/>
                <w:lang w:eastAsia="tr-TR"/>
              </w:rPr>
              <w:t xml:space="preserve">. </w:t>
            </w:r>
            <w:proofErr w:type="spellStart"/>
            <w:proofErr w:type="gramStart"/>
            <w:r w:rsidRPr="00BE52BF">
              <w:rPr>
                <w:rFonts w:ascii="Arial" w:eastAsia="Times New Roman" w:hAnsi="Arial" w:cs="Arial"/>
                <w:color w:val="777777"/>
                <w:sz w:val="18"/>
                <w:szCs w:val="18"/>
                <w:lang w:eastAsia="tr-TR"/>
              </w:rPr>
              <w:t>Müd</w:t>
            </w:r>
            <w:proofErr w:type="spellEnd"/>
            <w:r w:rsidRPr="00BE52BF">
              <w:rPr>
                <w:rFonts w:ascii="Arial" w:eastAsia="Times New Roman" w:hAnsi="Arial" w:cs="Arial"/>
                <w:color w:val="777777"/>
                <w:sz w:val="18"/>
                <w:szCs w:val="18"/>
                <w:lang w:eastAsia="tr-TR"/>
              </w:rPr>
              <w:t>.</w:t>
            </w:r>
            <w:proofErr w:type="spellStart"/>
            <w:r w:rsidRPr="00BE52BF">
              <w:rPr>
                <w:rFonts w:ascii="Arial" w:eastAsia="Times New Roman" w:hAnsi="Arial" w:cs="Arial"/>
                <w:color w:val="777777"/>
                <w:sz w:val="18"/>
                <w:szCs w:val="18"/>
                <w:lang w:eastAsia="tr-TR"/>
              </w:rPr>
              <w:t>Yard</w:t>
            </w:r>
            <w:proofErr w:type="spellEnd"/>
            <w:proofErr w:type="gramEnd"/>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after="0" w:line="240" w:lineRule="auto"/>
              <w:rPr>
                <w:rFonts w:ascii="Arial" w:eastAsia="Times New Roman" w:hAnsi="Arial" w:cs="Arial"/>
                <w:color w:val="777777"/>
                <w:sz w:val="18"/>
                <w:szCs w:val="18"/>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after="0" w:line="240" w:lineRule="auto"/>
              <w:rPr>
                <w:rFonts w:ascii="Arial" w:eastAsia="Times New Roman" w:hAnsi="Arial" w:cs="Arial"/>
                <w:color w:val="777777"/>
                <w:sz w:val="18"/>
                <w:szCs w:val="18"/>
                <w:lang w:eastAsia="tr-TR"/>
              </w:rPr>
            </w:pPr>
          </w:p>
        </w:tc>
      </w:tr>
    </w:tbl>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lastRenderedPageBreak/>
        <w:t> </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090"/>
      </w:tblGrid>
      <w:tr w:rsidR="00BE52BF" w:rsidRPr="00BE52BF" w:rsidTr="00BE52BF">
        <w:trPr>
          <w:tblCellSpacing w:w="0" w:type="dxa"/>
        </w:trPr>
        <w:tc>
          <w:tcPr>
            <w:tcW w:w="9090"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lastRenderedPageBreak/>
              <w:t> ÖĞRETMENLERİN MESLEKİ ÇALIŞMA PROGRAMI</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MESLEKİ GELİŞİM SEMİNERLERİ</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İKİNCİ HAFTA</w:t>
            </w:r>
          </w:p>
        </w:tc>
      </w:tr>
    </w:tbl>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tbl>
      <w:tblPr>
        <w:tblW w:w="87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484"/>
        <w:gridCol w:w="991"/>
        <w:gridCol w:w="1208"/>
        <w:gridCol w:w="2183"/>
        <w:gridCol w:w="2869"/>
      </w:tblGrid>
      <w:tr w:rsidR="00BE52BF" w:rsidRPr="00BE52BF" w:rsidTr="00BE52BF">
        <w:trPr>
          <w:tblCellSpacing w:w="0" w:type="dxa"/>
        </w:trPr>
        <w:tc>
          <w:tcPr>
            <w:tcW w:w="8735" w:type="dxa"/>
            <w:gridSpan w:val="5"/>
            <w:tcBorders>
              <w:top w:val="outset" w:sz="6" w:space="0" w:color="auto"/>
              <w:left w:val="outset" w:sz="6" w:space="0" w:color="auto"/>
              <w:bottom w:val="outset" w:sz="6" w:space="0" w:color="auto"/>
              <w:right w:val="outset" w:sz="6" w:space="0" w:color="auto"/>
            </w:tcBorders>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İKİNCİ HAFTA MESLEKİ ÇALIŞMA TAKVİMİ</w:t>
            </w:r>
          </w:p>
        </w:tc>
      </w:tr>
      <w:tr w:rsidR="00BE52BF" w:rsidRPr="00BE52BF" w:rsidTr="00BE52BF">
        <w:trPr>
          <w:tblCellSpacing w:w="0" w:type="dxa"/>
        </w:trPr>
        <w:tc>
          <w:tcPr>
            <w:tcW w:w="1484"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Tarih</w:t>
            </w:r>
          </w:p>
        </w:tc>
        <w:tc>
          <w:tcPr>
            <w:tcW w:w="991"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Çalışma Saati</w:t>
            </w:r>
          </w:p>
        </w:tc>
        <w:tc>
          <w:tcPr>
            <w:tcW w:w="1208"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Çalışma Süresi</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proofErr w:type="spellStart"/>
            <w:r w:rsidRPr="00BE52BF">
              <w:rPr>
                <w:rFonts w:ascii="Arial" w:eastAsia="Times New Roman" w:hAnsi="Arial" w:cs="Arial"/>
                <w:b/>
                <w:bCs/>
                <w:color w:val="777777"/>
                <w:sz w:val="18"/>
                <w:lang w:eastAsia="tr-TR"/>
              </w:rPr>
              <w:t>Nöb</w:t>
            </w:r>
            <w:proofErr w:type="spellEnd"/>
            <w:r w:rsidRPr="00BE52BF">
              <w:rPr>
                <w:rFonts w:ascii="Arial" w:eastAsia="Times New Roman" w:hAnsi="Arial" w:cs="Arial"/>
                <w:b/>
                <w:bCs/>
                <w:color w:val="777777"/>
                <w:sz w:val="18"/>
                <w:lang w:eastAsia="tr-TR"/>
              </w:rPr>
              <w:t xml:space="preserve">. </w:t>
            </w:r>
            <w:proofErr w:type="spellStart"/>
            <w:r w:rsidRPr="00BE52BF">
              <w:rPr>
                <w:rFonts w:ascii="Arial" w:eastAsia="Times New Roman" w:hAnsi="Arial" w:cs="Arial"/>
                <w:b/>
                <w:bCs/>
                <w:color w:val="777777"/>
                <w:sz w:val="18"/>
                <w:lang w:eastAsia="tr-TR"/>
              </w:rPr>
              <w:t>Müd</w:t>
            </w:r>
            <w:proofErr w:type="spellEnd"/>
            <w:r w:rsidRPr="00BE52BF">
              <w:rPr>
                <w:rFonts w:ascii="Arial" w:eastAsia="Times New Roman" w:hAnsi="Arial" w:cs="Arial"/>
                <w:b/>
                <w:bCs/>
                <w:color w:val="777777"/>
                <w:sz w:val="18"/>
                <w:lang w:eastAsia="tr-TR"/>
              </w:rPr>
              <w:t>. Yrd</w:t>
            </w:r>
          </w:p>
        </w:tc>
        <w:tc>
          <w:tcPr>
            <w:tcW w:w="2183" w:type="dxa"/>
            <w:tcBorders>
              <w:top w:val="outset" w:sz="6" w:space="0" w:color="auto"/>
              <w:left w:val="outset" w:sz="6" w:space="0" w:color="auto"/>
              <w:bottom w:val="outset" w:sz="6" w:space="0" w:color="auto"/>
              <w:right w:val="outset" w:sz="6" w:space="0" w:color="auto"/>
            </w:tcBorders>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GÖREVLİ</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ÖĞRETMENLER</w:t>
            </w:r>
          </w:p>
        </w:tc>
        <w:tc>
          <w:tcPr>
            <w:tcW w:w="2869"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Çalışma Konuları</w:t>
            </w:r>
          </w:p>
        </w:tc>
      </w:tr>
      <w:tr w:rsidR="00BE52BF" w:rsidRPr="00BE52BF" w:rsidTr="00BE52BF">
        <w:trPr>
          <w:tblCellSpacing w:w="0" w:type="dxa"/>
        </w:trPr>
        <w:tc>
          <w:tcPr>
            <w:tcW w:w="1484" w:type="dxa"/>
            <w:vMerge w:val="restart"/>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07.09.2015</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Pazartesi</w:t>
            </w:r>
          </w:p>
        </w:tc>
        <w:tc>
          <w:tcPr>
            <w:tcW w:w="991" w:type="dxa"/>
            <w:vMerge w:val="restart"/>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4</w:t>
            </w:r>
          </w:p>
        </w:tc>
        <w:tc>
          <w:tcPr>
            <w:tcW w:w="1208"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09.00-13.00</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tc>
        <w:tc>
          <w:tcPr>
            <w:tcW w:w="2183" w:type="dxa"/>
            <w:vMerge w:val="restart"/>
            <w:tcBorders>
              <w:top w:val="outset" w:sz="6" w:space="0" w:color="auto"/>
              <w:left w:val="outset" w:sz="6" w:space="0" w:color="auto"/>
              <w:bottom w:val="outset" w:sz="6" w:space="0" w:color="auto"/>
              <w:right w:val="outset" w:sz="6" w:space="0" w:color="auto"/>
            </w:tcBorders>
            <w:hideMark/>
          </w:tcPr>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r>
              <w:rPr>
                <w:rFonts w:ascii="Arial" w:eastAsia="Times New Roman" w:hAnsi="Arial" w:cs="Arial"/>
                <w:color w:val="777777"/>
                <w:sz w:val="18"/>
                <w:szCs w:val="18"/>
                <w:lang w:eastAsia="tr-TR"/>
              </w:rPr>
              <w:t>SAİT ÖZKAN</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Pr>
                <w:rFonts w:ascii="Arial" w:eastAsia="Times New Roman" w:hAnsi="Arial" w:cs="Arial"/>
                <w:color w:val="777777"/>
                <w:sz w:val="18"/>
                <w:szCs w:val="18"/>
                <w:lang w:eastAsia="tr-TR"/>
              </w:rPr>
              <w:t>GÖKHAN IŞIK</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Pr>
                <w:rFonts w:ascii="Arial" w:eastAsia="Times New Roman" w:hAnsi="Arial" w:cs="Arial"/>
                <w:color w:val="777777"/>
                <w:sz w:val="18"/>
                <w:szCs w:val="18"/>
                <w:lang w:eastAsia="tr-TR"/>
              </w:rPr>
              <w:t>CİHAN YÜCEL</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Pr>
                <w:rFonts w:ascii="Arial" w:eastAsia="Times New Roman" w:hAnsi="Arial" w:cs="Arial"/>
                <w:color w:val="777777"/>
                <w:sz w:val="18"/>
                <w:szCs w:val="18"/>
                <w:lang w:eastAsia="tr-TR"/>
              </w:rPr>
              <w:t>ABİDİN DOĞAN</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6957F5">
            <w:pPr>
              <w:spacing w:before="100" w:beforeAutospacing="1" w:after="68" w:line="240" w:lineRule="auto"/>
              <w:rPr>
                <w:rFonts w:ascii="Arial" w:eastAsia="Times New Roman" w:hAnsi="Arial" w:cs="Arial"/>
                <w:color w:val="777777"/>
                <w:sz w:val="18"/>
                <w:szCs w:val="18"/>
              </w:rPr>
            </w:pPr>
          </w:p>
        </w:tc>
        <w:tc>
          <w:tcPr>
            <w:tcW w:w="2869" w:type="dxa"/>
            <w:vMerge w:val="restart"/>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xml:space="preserve">1- Öğrenmede </w:t>
            </w:r>
            <w:proofErr w:type="gramStart"/>
            <w:r w:rsidRPr="00BE52BF">
              <w:rPr>
                <w:rFonts w:ascii="Arial" w:eastAsia="Times New Roman" w:hAnsi="Arial" w:cs="Arial"/>
                <w:color w:val="777777"/>
                <w:sz w:val="18"/>
                <w:szCs w:val="18"/>
                <w:lang w:eastAsia="tr-TR"/>
              </w:rPr>
              <w:t>motivasyon</w:t>
            </w:r>
            <w:proofErr w:type="gramEnd"/>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w:t>
            </w:r>
            <w:r>
              <w:rPr>
                <w:rFonts w:ascii="Arial" w:eastAsia="Times New Roman" w:hAnsi="Arial" w:cs="Arial"/>
                <w:color w:val="777777"/>
                <w:sz w:val="18"/>
                <w:szCs w:val="18"/>
                <w:lang w:eastAsia="tr-TR"/>
              </w:rPr>
              <w:t>GÖKHAN IŞIK</w:t>
            </w:r>
            <w:r w:rsidRPr="00BE52BF">
              <w:rPr>
                <w:rFonts w:ascii="Arial" w:eastAsia="Times New Roman" w:hAnsi="Arial" w:cs="Arial"/>
                <w:color w:val="777777"/>
                <w:sz w:val="18"/>
                <w:szCs w:val="18"/>
                <w:lang w:eastAsia="tr-TR"/>
              </w:rPr>
              <w:t>)</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xml:space="preserve">2-Sınıf Yönetimi ve Akademik Başarı </w:t>
            </w:r>
            <w:r w:rsidRPr="00BE52BF">
              <w:rPr>
                <w:rFonts w:ascii="Arial" w:eastAsia="Times New Roman" w:hAnsi="Arial" w:cs="Arial"/>
                <w:b/>
                <w:bCs/>
                <w:color w:val="777777"/>
                <w:sz w:val="18"/>
                <w:lang w:eastAsia="tr-TR"/>
              </w:rPr>
              <w:t>(</w:t>
            </w:r>
            <w:r>
              <w:rPr>
                <w:rFonts w:ascii="Arial" w:eastAsia="Times New Roman" w:hAnsi="Arial" w:cs="Arial"/>
                <w:b/>
                <w:bCs/>
                <w:color w:val="777777"/>
                <w:sz w:val="18"/>
                <w:lang w:eastAsia="tr-TR"/>
              </w:rPr>
              <w:t>ÇİĞDEM TETİK</w:t>
            </w:r>
            <w:r w:rsidRPr="00BE52BF">
              <w:rPr>
                <w:rFonts w:ascii="Arial" w:eastAsia="Times New Roman" w:hAnsi="Arial" w:cs="Arial"/>
                <w:b/>
                <w:bCs/>
                <w:color w:val="777777"/>
                <w:sz w:val="18"/>
                <w:lang w:eastAsia="tr-TR"/>
              </w:rPr>
              <w:t>)</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3-Eğitimde İdeal Öğretmen</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w:t>
            </w:r>
            <w:r>
              <w:rPr>
                <w:rFonts w:ascii="Arial" w:eastAsia="Times New Roman" w:hAnsi="Arial" w:cs="Arial"/>
                <w:b/>
                <w:bCs/>
                <w:color w:val="777777"/>
                <w:sz w:val="18"/>
                <w:lang w:eastAsia="tr-TR"/>
              </w:rPr>
              <w:t>ABİDİN DOĞAN</w:t>
            </w:r>
            <w:r w:rsidRPr="00BE52BF">
              <w:rPr>
                <w:rFonts w:ascii="Arial" w:eastAsia="Times New Roman" w:hAnsi="Arial" w:cs="Arial"/>
                <w:b/>
                <w:bCs/>
                <w:color w:val="777777"/>
                <w:sz w:val="18"/>
                <w:lang w:eastAsia="tr-TR"/>
              </w:rPr>
              <w:t>)</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4-Okulda eğitim kalitesini iyileştirmek için öğretmen mesleki açıdan kendisini nasıl geliştirmelidir? Okulda neler yapılmalıdır?</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w:t>
            </w:r>
            <w:r>
              <w:rPr>
                <w:rFonts w:ascii="Arial" w:eastAsia="Times New Roman" w:hAnsi="Arial" w:cs="Arial"/>
                <w:b/>
                <w:bCs/>
                <w:color w:val="777777"/>
                <w:sz w:val="18"/>
                <w:lang w:eastAsia="tr-TR"/>
              </w:rPr>
              <w:t>CİHAN YÜCEL</w:t>
            </w:r>
            <w:r w:rsidRPr="00BE52BF">
              <w:rPr>
                <w:rFonts w:ascii="Arial" w:eastAsia="Times New Roman" w:hAnsi="Arial" w:cs="Arial"/>
                <w:b/>
                <w:bCs/>
                <w:color w:val="777777"/>
                <w:sz w:val="18"/>
                <w:lang w:eastAsia="tr-TR"/>
              </w:rPr>
              <w:t>-)</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Çok Amaçlı Salon)</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(sunum)</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w:t>
            </w:r>
          </w:p>
        </w:tc>
      </w:tr>
      <w:tr w:rsidR="00BE52BF" w:rsidRPr="00BE52BF" w:rsidTr="00BE52B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after="0" w:line="240" w:lineRule="auto"/>
              <w:rPr>
                <w:rFonts w:ascii="Arial" w:eastAsia="Times New Roman" w:hAnsi="Arial" w:cs="Arial"/>
                <w:color w:val="777777"/>
                <w:sz w:val="18"/>
                <w:szCs w:val="18"/>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after="0" w:line="240" w:lineRule="auto"/>
              <w:rPr>
                <w:rFonts w:ascii="Arial" w:eastAsia="Times New Roman" w:hAnsi="Arial" w:cs="Arial"/>
                <w:color w:val="777777"/>
                <w:sz w:val="18"/>
                <w:szCs w:val="18"/>
                <w:lang w:eastAsia="tr-TR"/>
              </w:rPr>
            </w:pPr>
          </w:p>
        </w:tc>
        <w:tc>
          <w:tcPr>
            <w:tcW w:w="1208"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Pr>
                <w:rFonts w:ascii="Arial" w:eastAsia="Times New Roman" w:hAnsi="Arial" w:cs="Arial"/>
                <w:b/>
                <w:bCs/>
                <w:color w:val="777777"/>
                <w:sz w:val="18"/>
                <w:lang w:eastAsia="tr-TR"/>
              </w:rPr>
              <w:t>MUSTAFA ARSLAN</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proofErr w:type="spellStart"/>
            <w:r w:rsidRPr="00BE52BF">
              <w:rPr>
                <w:rFonts w:ascii="Arial" w:eastAsia="Times New Roman" w:hAnsi="Arial" w:cs="Arial"/>
                <w:color w:val="777777"/>
                <w:sz w:val="18"/>
                <w:szCs w:val="18"/>
                <w:lang w:eastAsia="tr-TR"/>
              </w:rPr>
              <w:t>Nöb</w:t>
            </w:r>
            <w:proofErr w:type="spellEnd"/>
            <w:r w:rsidRPr="00BE52BF">
              <w:rPr>
                <w:rFonts w:ascii="Arial" w:eastAsia="Times New Roman" w:hAnsi="Arial" w:cs="Arial"/>
                <w:color w:val="777777"/>
                <w:sz w:val="18"/>
                <w:szCs w:val="18"/>
                <w:lang w:eastAsia="tr-TR"/>
              </w:rPr>
              <w:t xml:space="preserve">. </w:t>
            </w:r>
            <w:proofErr w:type="spellStart"/>
            <w:proofErr w:type="gramStart"/>
            <w:r w:rsidRPr="00BE52BF">
              <w:rPr>
                <w:rFonts w:ascii="Arial" w:eastAsia="Times New Roman" w:hAnsi="Arial" w:cs="Arial"/>
                <w:color w:val="777777"/>
                <w:sz w:val="18"/>
                <w:szCs w:val="18"/>
                <w:lang w:eastAsia="tr-TR"/>
              </w:rPr>
              <w:t>Müd</w:t>
            </w:r>
            <w:proofErr w:type="spellEnd"/>
            <w:r w:rsidRPr="00BE52BF">
              <w:rPr>
                <w:rFonts w:ascii="Arial" w:eastAsia="Times New Roman" w:hAnsi="Arial" w:cs="Arial"/>
                <w:color w:val="777777"/>
                <w:sz w:val="18"/>
                <w:szCs w:val="18"/>
                <w:lang w:eastAsia="tr-TR"/>
              </w:rPr>
              <w:t>.</w:t>
            </w:r>
            <w:proofErr w:type="spellStart"/>
            <w:r w:rsidRPr="00BE52BF">
              <w:rPr>
                <w:rFonts w:ascii="Arial" w:eastAsia="Times New Roman" w:hAnsi="Arial" w:cs="Arial"/>
                <w:color w:val="777777"/>
                <w:sz w:val="18"/>
                <w:szCs w:val="18"/>
                <w:lang w:eastAsia="tr-TR"/>
              </w:rPr>
              <w:t>Yard</w:t>
            </w:r>
            <w:proofErr w:type="spellEnd"/>
            <w:proofErr w:type="gramEnd"/>
          </w:p>
        </w:tc>
        <w:tc>
          <w:tcPr>
            <w:tcW w:w="0" w:type="auto"/>
            <w:vMerge/>
            <w:tcBorders>
              <w:top w:val="outset" w:sz="6" w:space="0" w:color="auto"/>
              <w:left w:val="outset" w:sz="6" w:space="0" w:color="auto"/>
              <w:bottom w:val="outset" w:sz="6" w:space="0" w:color="auto"/>
              <w:right w:val="outset" w:sz="6" w:space="0" w:color="auto"/>
            </w:tcBorders>
            <w:hideMark/>
          </w:tcPr>
          <w:p w:rsidR="00BE52BF" w:rsidRPr="00BE52BF" w:rsidRDefault="00BE52BF" w:rsidP="00BE52BF">
            <w:pPr>
              <w:spacing w:after="0" w:line="240" w:lineRule="auto"/>
              <w:rPr>
                <w:rFonts w:ascii="Arial" w:eastAsia="Times New Roman" w:hAnsi="Arial" w:cs="Arial"/>
                <w:color w:val="777777"/>
                <w:sz w:val="18"/>
                <w:szCs w:val="18"/>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after="0" w:line="240" w:lineRule="auto"/>
              <w:rPr>
                <w:rFonts w:ascii="Arial" w:eastAsia="Times New Roman" w:hAnsi="Arial" w:cs="Arial"/>
                <w:color w:val="777777"/>
                <w:sz w:val="18"/>
                <w:szCs w:val="18"/>
                <w:lang w:eastAsia="tr-TR"/>
              </w:rPr>
            </w:pPr>
          </w:p>
        </w:tc>
      </w:tr>
      <w:tr w:rsidR="00BE52BF" w:rsidRPr="00BE52BF" w:rsidTr="00BE52BF">
        <w:trPr>
          <w:tblCellSpacing w:w="0" w:type="dxa"/>
        </w:trPr>
        <w:tc>
          <w:tcPr>
            <w:tcW w:w="1484" w:type="dxa"/>
            <w:vMerge w:val="restart"/>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08.09.2015</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Salı</w:t>
            </w:r>
          </w:p>
        </w:tc>
        <w:tc>
          <w:tcPr>
            <w:tcW w:w="991" w:type="dxa"/>
            <w:vMerge w:val="restart"/>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4</w:t>
            </w:r>
          </w:p>
        </w:tc>
        <w:tc>
          <w:tcPr>
            <w:tcW w:w="1208"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09.00-13.00</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lastRenderedPageBreak/>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tc>
        <w:tc>
          <w:tcPr>
            <w:tcW w:w="2183" w:type="dxa"/>
            <w:vMerge w:val="restart"/>
            <w:tcBorders>
              <w:top w:val="outset" w:sz="6" w:space="0" w:color="auto"/>
              <w:left w:val="outset" w:sz="6" w:space="0" w:color="auto"/>
              <w:bottom w:val="outset" w:sz="6" w:space="0" w:color="auto"/>
              <w:right w:val="outset" w:sz="6" w:space="0" w:color="auto"/>
            </w:tcBorders>
            <w:hideMark/>
          </w:tcPr>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Pr>
                <w:rFonts w:ascii="Arial" w:eastAsia="Times New Roman" w:hAnsi="Arial" w:cs="Arial"/>
                <w:color w:val="777777"/>
                <w:sz w:val="18"/>
                <w:szCs w:val="18"/>
                <w:lang w:eastAsia="tr-TR"/>
              </w:rPr>
              <w:lastRenderedPageBreak/>
              <w:t>SAİT ÖZKAN</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Pr>
                <w:rFonts w:ascii="Arial" w:eastAsia="Times New Roman" w:hAnsi="Arial" w:cs="Arial"/>
                <w:color w:val="777777"/>
                <w:sz w:val="18"/>
                <w:szCs w:val="18"/>
                <w:lang w:eastAsia="tr-TR"/>
              </w:rPr>
              <w:t>GÖKHAN IŞIK</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Pr>
                <w:rFonts w:ascii="Arial" w:eastAsia="Times New Roman" w:hAnsi="Arial" w:cs="Arial"/>
                <w:color w:val="777777"/>
                <w:sz w:val="18"/>
                <w:szCs w:val="18"/>
                <w:lang w:eastAsia="tr-TR"/>
              </w:rPr>
              <w:t>CİHAN YÜCEL</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Pr>
                <w:rFonts w:ascii="Arial" w:eastAsia="Times New Roman" w:hAnsi="Arial" w:cs="Arial"/>
                <w:color w:val="777777"/>
                <w:sz w:val="18"/>
                <w:szCs w:val="18"/>
                <w:lang w:eastAsia="tr-TR"/>
              </w:rPr>
              <w:t>ABİDİN DOĞAN</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lastRenderedPageBreak/>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6957F5">
            <w:pPr>
              <w:spacing w:before="100" w:beforeAutospacing="1" w:after="68" w:line="240" w:lineRule="auto"/>
              <w:rPr>
                <w:rFonts w:ascii="Arial" w:eastAsia="Times New Roman" w:hAnsi="Arial" w:cs="Arial"/>
                <w:color w:val="777777"/>
                <w:sz w:val="18"/>
                <w:szCs w:val="18"/>
              </w:rPr>
            </w:pPr>
            <w:r w:rsidRPr="00BE52BF">
              <w:rPr>
                <w:rFonts w:ascii="Arial" w:eastAsia="Times New Roman" w:hAnsi="Arial" w:cs="Arial"/>
                <w:color w:val="777777"/>
                <w:sz w:val="18"/>
                <w:szCs w:val="18"/>
                <w:lang w:eastAsia="tr-TR"/>
              </w:rPr>
              <w:t> </w:t>
            </w:r>
          </w:p>
        </w:tc>
        <w:tc>
          <w:tcPr>
            <w:tcW w:w="2869" w:type="dxa"/>
            <w:vMerge w:val="restart"/>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lastRenderedPageBreak/>
              <w:t>1-Derse hazırlanma, planlama ve verimli ders işleme.</w:t>
            </w:r>
            <w:r w:rsidRPr="00BE52BF">
              <w:rPr>
                <w:rFonts w:ascii="Arial" w:eastAsia="Times New Roman" w:hAnsi="Arial" w:cs="Arial"/>
                <w:b/>
                <w:bCs/>
                <w:color w:val="777777"/>
                <w:sz w:val="18"/>
                <w:lang w:eastAsia="tr-TR"/>
              </w:rPr>
              <w:t xml:space="preserve">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w:t>
            </w:r>
            <w:r>
              <w:rPr>
                <w:rFonts w:ascii="Arial" w:eastAsia="Times New Roman" w:hAnsi="Arial" w:cs="Arial"/>
                <w:b/>
                <w:bCs/>
                <w:color w:val="777777"/>
                <w:sz w:val="18"/>
                <w:lang w:eastAsia="tr-TR"/>
              </w:rPr>
              <w:t>HÜSEYİN KARAKOÇ</w:t>
            </w:r>
            <w:r w:rsidRPr="00BE52BF">
              <w:rPr>
                <w:rFonts w:ascii="Arial" w:eastAsia="Times New Roman" w:hAnsi="Arial" w:cs="Arial"/>
                <w:b/>
                <w:bCs/>
                <w:color w:val="777777"/>
                <w:sz w:val="18"/>
                <w:lang w:eastAsia="tr-TR"/>
              </w:rPr>
              <w:t>)</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2-Protokol kuralları</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w:t>
            </w:r>
            <w:r>
              <w:rPr>
                <w:rFonts w:ascii="Arial" w:eastAsia="Times New Roman" w:hAnsi="Arial" w:cs="Arial"/>
                <w:b/>
                <w:bCs/>
                <w:color w:val="777777"/>
                <w:sz w:val="18"/>
                <w:lang w:eastAsia="tr-TR"/>
              </w:rPr>
              <w:t>SAİT ÖZKAN</w:t>
            </w:r>
            <w:r w:rsidRPr="00BE52BF">
              <w:rPr>
                <w:rFonts w:ascii="Arial" w:eastAsia="Times New Roman" w:hAnsi="Arial" w:cs="Arial"/>
                <w:b/>
                <w:bCs/>
                <w:color w:val="777777"/>
                <w:sz w:val="18"/>
                <w:lang w:eastAsia="tr-TR"/>
              </w:rPr>
              <w:t>)</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lastRenderedPageBreak/>
              <w:t>             3-</w:t>
            </w:r>
            <w:r w:rsidRPr="00BE52BF">
              <w:rPr>
                <w:rFonts w:ascii="Arial" w:eastAsia="Times New Roman" w:hAnsi="Arial" w:cs="Arial"/>
                <w:color w:val="777777"/>
                <w:sz w:val="18"/>
                <w:szCs w:val="18"/>
                <w:lang w:eastAsia="tr-TR"/>
              </w:rPr>
              <w:t>Öğretmenlerin görevleri</w:t>
            </w:r>
            <w:r w:rsidRPr="00BE52BF">
              <w:rPr>
                <w:rFonts w:ascii="Arial" w:eastAsia="Times New Roman" w:hAnsi="Arial" w:cs="Arial"/>
                <w:b/>
                <w:bCs/>
                <w:color w:val="777777"/>
                <w:sz w:val="18"/>
                <w:lang w:eastAsia="tr-TR"/>
              </w:rPr>
              <w:t xml:space="preserve">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w:t>
            </w:r>
            <w:r>
              <w:rPr>
                <w:rFonts w:ascii="Arial" w:eastAsia="Times New Roman" w:hAnsi="Arial" w:cs="Arial"/>
                <w:b/>
                <w:bCs/>
                <w:color w:val="777777"/>
                <w:sz w:val="18"/>
                <w:lang w:eastAsia="tr-TR"/>
              </w:rPr>
              <w:t>HÜSEYİN KARAKOÇ</w:t>
            </w:r>
            <w:r w:rsidRPr="00BE52BF">
              <w:rPr>
                <w:rFonts w:ascii="Arial" w:eastAsia="Times New Roman" w:hAnsi="Arial" w:cs="Arial"/>
                <w:b/>
                <w:bCs/>
                <w:color w:val="777777"/>
                <w:sz w:val="18"/>
                <w:lang w:eastAsia="tr-TR"/>
              </w:rPr>
              <w:t>)</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xml:space="preserve">       4- </w:t>
            </w:r>
            <w:r w:rsidRPr="00BE52BF">
              <w:rPr>
                <w:rFonts w:ascii="Arial" w:eastAsia="Times New Roman" w:hAnsi="Arial" w:cs="Arial"/>
                <w:color w:val="777777"/>
                <w:sz w:val="18"/>
                <w:szCs w:val="18"/>
                <w:lang w:eastAsia="tr-TR"/>
              </w:rPr>
              <w:t>Etkileşimli tahtaların kullanımı ve materyal hazırlama</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w:t>
            </w:r>
            <w:r>
              <w:rPr>
                <w:rFonts w:ascii="Arial" w:eastAsia="Times New Roman" w:hAnsi="Arial" w:cs="Arial"/>
                <w:b/>
                <w:bCs/>
                <w:color w:val="777777"/>
                <w:sz w:val="18"/>
                <w:lang w:eastAsia="tr-TR"/>
              </w:rPr>
              <w:t>GÖKHAN IŞIK</w:t>
            </w:r>
            <w:r w:rsidRPr="00BE52BF">
              <w:rPr>
                <w:rFonts w:ascii="Arial" w:eastAsia="Times New Roman" w:hAnsi="Arial" w:cs="Arial"/>
                <w:b/>
                <w:bCs/>
                <w:color w:val="777777"/>
                <w:sz w:val="18"/>
                <w:lang w:eastAsia="tr-TR"/>
              </w:rPr>
              <w:t>)</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xml:space="preserve">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(Çok Amaçlı Salon)</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w:t>
            </w:r>
          </w:p>
        </w:tc>
      </w:tr>
      <w:tr w:rsidR="00BE52BF" w:rsidRPr="00BE52BF" w:rsidTr="00BE52B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after="0" w:line="240" w:lineRule="auto"/>
              <w:rPr>
                <w:rFonts w:ascii="Arial" w:eastAsia="Times New Roman" w:hAnsi="Arial" w:cs="Arial"/>
                <w:color w:val="777777"/>
                <w:sz w:val="18"/>
                <w:szCs w:val="18"/>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after="0" w:line="240" w:lineRule="auto"/>
              <w:rPr>
                <w:rFonts w:ascii="Arial" w:eastAsia="Times New Roman" w:hAnsi="Arial" w:cs="Arial"/>
                <w:color w:val="777777"/>
                <w:sz w:val="18"/>
                <w:szCs w:val="18"/>
                <w:lang w:eastAsia="tr-TR"/>
              </w:rPr>
            </w:pPr>
          </w:p>
        </w:tc>
        <w:tc>
          <w:tcPr>
            <w:tcW w:w="1208"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Pr>
                <w:rFonts w:ascii="Arial" w:eastAsia="Times New Roman" w:hAnsi="Arial" w:cs="Arial"/>
                <w:b/>
                <w:bCs/>
                <w:color w:val="777777"/>
                <w:sz w:val="18"/>
                <w:lang w:eastAsia="tr-TR"/>
              </w:rPr>
              <w:t>MUSTAFA ARSLAN</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proofErr w:type="spellStart"/>
            <w:r w:rsidRPr="00BE52BF">
              <w:rPr>
                <w:rFonts w:ascii="Arial" w:eastAsia="Times New Roman" w:hAnsi="Arial" w:cs="Arial"/>
                <w:color w:val="777777"/>
                <w:sz w:val="18"/>
                <w:szCs w:val="18"/>
                <w:lang w:eastAsia="tr-TR"/>
              </w:rPr>
              <w:t>Nöb</w:t>
            </w:r>
            <w:proofErr w:type="spellEnd"/>
            <w:r w:rsidRPr="00BE52BF">
              <w:rPr>
                <w:rFonts w:ascii="Arial" w:eastAsia="Times New Roman" w:hAnsi="Arial" w:cs="Arial"/>
                <w:color w:val="777777"/>
                <w:sz w:val="18"/>
                <w:szCs w:val="18"/>
                <w:lang w:eastAsia="tr-TR"/>
              </w:rPr>
              <w:t xml:space="preserve">. </w:t>
            </w:r>
            <w:proofErr w:type="spellStart"/>
            <w:proofErr w:type="gramStart"/>
            <w:r w:rsidRPr="00BE52BF">
              <w:rPr>
                <w:rFonts w:ascii="Arial" w:eastAsia="Times New Roman" w:hAnsi="Arial" w:cs="Arial"/>
                <w:color w:val="777777"/>
                <w:sz w:val="18"/>
                <w:szCs w:val="18"/>
                <w:lang w:eastAsia="tr-TR"/>
              </w:rPr>
              <w:t>Müd</w:t>
            </w:r>
            <w:proofErr w:type="spellEnd"/>
            <w:r w:rsidRPr="00BE52BF">
              <w:rPr>
                <w:rFonts w:ascii="Arial" w:eastAsia="Times New Roman" w:hAnsi="Arial" w:cs="Arial"/>
                <w:color w:val="777777"/>
                <w:sz w:val="18"/>
                <w:szCs w:val="18"/>
                <w:lang w:eastAsia="tr-TR"/>
              </w:rPr>
              <w:t>.</w:t>
            </w:r>
            <w:proofErr w:type="spellStart"/>
            <w:r w:rsidRPr="00BE52BF">
              <w:rPr>
                <w:rFonts w:ascii="Arial" w:eastAsia="Times New Roman" w:hAnsi="Arial" w:cs="Arial"/>
                <w:color w:val="777777"/>
                <w:sz w:val="18"/>
                <w:szCs w:val="18"/>
                <w:lang w:eastAsia="tr-TR"/>
              </w:rPr>
              <w:t>Yard</w:t>
            </w:r>
            <w:proofErr w:type="spellEnd"/>
            <w:proofErr w:type="gramEnd"/>
          </w:p>
        </w:tc>
        <w:tc>
          <w:tcPr>
            <w:tcW w:w="0" w:type="auto"/>
            <w:vMerge/>
            <w:tcBorders>
              <w:top w:val="outset" w:sz="6" w:space="0" w:color="auto"/>
              <w:left w:val="outset" w:sz="6" w:space="0" w:color="auto"/>
              <w:bottom w:val="outset" w:sz="6" w:space="0" w:color="auto"/>
              <w:right w:val="outset" w:sz="6" w:space="0" w:color="auto"/>
            </w:tcBorders>
            <w:hideMark/>
          </w:tcPr>
          <w:p w:rsidR="00BE52BF" w:rsidRPr="00BE52BF" w:rsidRDefault="00BE52BF" w:rsidP="00BE52BF">
            <w:pPr>
              <w:spacing w:after="0" w:line="240" w:lineRule="auto"/>
              <w:rPr>
                <w:rFonts w:ascii="Arial" w:eastAsia="Times New Roman" w:hAnsi="Arial" w:cs="Arial"/>
                <w:color w:val="777777"/>
                <w:sz w:val="18"/>
                <w:szCs w:val="18"/>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after="0" w:line="240" w:lineRule="auto"/>
              <w:rPr>
                <w:rFonts w:ascii="Arial" w:eastAsia="Times New Roman" w:hAnsi="Arial" w:cs="Arial"/>
                <w:color w:val="777777"/>
                <w:sz w:val="18"/>
                <w:szCs w:val="18"/>
                <w:lang w:eastAsia="tr-TR"/>
              </w:rPr>
            </w:pPr>
          </w:p>
        </w:tc>
      </w:tr>
      <w:tr w:rsidR="00BE52BF" w:rsidRPr="00BE52BF" w:rsidTr="00BE52BF">
        <w:trPr>
          <w:tblCellSpacing w:w="0" w:type="dxa"/>
        </w:trPr>
        <w:tc>
          <w:tcPr>
            <w:tcW w:w="1484" w:type="dxa"/>
            <w:vMerge w:val="restart"/>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09.09.2015</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Çarşamba</w:t>
            </w:r>
          </w:p>
        </w:tc>
        <w:tc>
          <w:tcPr>
            <w:tcW w:w="991" w:type="dxa"/>
            <w:vMerge w:val="restart"/>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4</w:t>
            </w:r>
          </w:p>
        </w:tc>
        <w:tc>
          <w:tcPr>
            <w:tcW w:w="1208"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09.00-13.00</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tc>
        <w:tc>
          <w:tcPr>
            <w:tcW w:w="2183" w:type="dxa"/>
            <w:vMerge w:val="restart"/>
            <w:tcBorders>
              <w:top w:val="outset" w:sz="6" w:space="0" w:color="auto"/>
              <w:left w:val="outset" w:sz="6" w:space="0" w:color="auto"/>
              <w:bottom w:val="outset" w:sz="6" w:space="0" w:color="auto"/>
              <w:right w:val="outset" w:sz="6" w:space="0" w:color="auto"/>
            </w:tcBorders>
            <w:hideMark/>
          </w:tcPr>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Pr>
                <w:rFonts w:ascii="Arial" w:eastAsia="Times New Roman" w:hAnsi="Arial" w:cs="Arial"/>
                <w:color w:val="777777"/>
                <w:sz w:val="18"/>
                <w:szCs w:val="18"/>
                <w:lang w:eastAsia="tr-TR"/>
              </w:rPr>
              <w:t>SAİT ÖZKAN</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Pr>
                <w:rFonts w:ascii="Arial" w:eastAsia="Times New Roman" w:hAnsi="Arial" w:cs="Arial"/>
                <w:color w:val="777777"/>
                <w:sz w:val="18"/>
                <w:szCs w:val="18"/>
                <w:lang w:eastAsia="tr-TR"/>
              </w:rPr>
              <w:t>GÖKHAN IŞIK</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Pr>
                <w:rFonts w:ascii="Arial" w:eastAsia="Times New Roman" w:hAnsi="Arial" w:cs="Arial"/>
                <w:color w:val="777777"/>
                <w:sz w:val="18"/>
                <w:szCs w:val="18"/>
                <w:lang w:eastAsia="tr-TR"/>
              </w:rPr>
              <w:t>CİHAN YÜCEL</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Pr>
                <w:rFonts w:ascii="Arial" w:eastAsia="Times New Roman" w:hAnsi="Arial" w:cs="Arial"/>
                <w:color w:val="777777"/>
                <w:sz w:val="18"/>
                <w:szCs w:val="18"/>
                <w:lang w:eastAsia="tr-TR"/>
              </w:rPr>
              <w:t>ABİDİN DOĞAN</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6957F5">
            <w:pPr>
              <w:spacing w:before="100" w:beforeAutospacing="1" w:after="68" w:line="240" w:lineRule="auto"/>
              <w:rPr>
                <w:rFonts w:ascii="Arial" w:eastAsia="Times New Roman" w:hAnsi="Arial" w:cs="Arial"/>
                <w:color w:val="777777"/>
                <w:sz w:val="18"/>
                <w:szCs w:val="18"/>
              </w:rPr>
            </w:pPr>
            <w:r w:rsidRPr="00BE52BF">
              <w:rPr>
                <w:rFonts w:ascii="Arial" w:eastAsia="Times New Roman" w:hAnsi="Arial" w:cs="Arial"/>
                <w:color w:val="777777"/>
                <w:sz w:val="18"/>
                <w:szCs w:val="18"/>
                <w:lang w:eastAsia="tr-TR"/>
              </w:rPr>
              <w:t> </w:t>
            </w:r>
          </w:p>
        </w:tc>
        <w:tc>
          <w:tcPr>
            <w:tcW w:w="2869" w:type="dxa"/>
            <w:vMerge w:val="restart"/>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4-Sosyal Kültürel Sportif Etkinliklerin eğitimdeki önemi ve 2015-2016 Öğretim yılı Sportif faaliyetlerin planlanması</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w:t>
            </w:r>
            <w:r>
              <w:rPr>
                <w:rFonts w:ascii="Arial" w:eastAsia="Times New Roman" w:hAnsi="Arial" w:cs="Arial"/>
                <w:b/>
                <w:bCs/>
                <w:color w:val="777777"/>
                <w:sz w:val="18"/>
                <w:lang w:eastAsia="tr-TR"/>
              </w:rPr>
              <w:t>CİHAN YÜCEL</w:t>
            </w:r>
            <w:r w:rsidRPr="00BE52BF">
              <w:rPr>
                <w:rFonts w:ascii="Arial" w:eastAsia="Times New Roman" w:hAnsi="Arial" w:cs="Arial"/>
                <w:b/>
                <w:bCs/>
                <w:color w:val="777777"/>
                <w:sz w:val="18"/>
                <w:lang w:eastAsia="tr-TR"/>
              </w:rPr>
              <w:t>)</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2-Öğrencilerde Toplumsal duyarlılığı geliştirme ve Değerler Eğitimi ve değişen okul rolleri</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w:t>
            </w:r>
            <w:r>
              <w:rPr>
                <w:rFonts w:ascii="Arial" w:eastAsia="Times New Roman" w:hAnsi="Arial" w:cs="Arial"/>
                <w:b/>
                <w:bCs/>
                <w:color w:val="777777"/>
                <w:sz w:val="18"/>
                <w:lang w:eastAsia="tr-TR"/>
              </w:rPr>
              <w:t>ABİDİN DOĞAN</w:t>
            </w:r>
            <w:r w:rsidRPr="00BE52BF">
              <w:rPr>
                <w:rFonts w:ascii="Arial" w:eastAsia="Times New Roman" w:hAnsi="Arial" w:cs="Arial"/>
                <w:b/>
                <w:bCs/>
                <w:color w:val="777777"/>
                <w:sz w:val="18"/>
                <w:lang w:eastAsia="tr-TR"/>
              </w:rPr>
              <w:t>)</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3-Sosyal etkinlikler yönetmeliği ve yıl içinde yapılabilecek sosyal ve kültürel çalışmaların planlanması.</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xml:space="preserve">(GÖKHAN </w:t>
            </w:r>
            <w:r>
              <w:rPr>
                <w:rFonts w:ascii="Arial" w:eastAsia="Times New Roman" w:hAnsi="Arial" w:cs="Arial"/>
                <w:b/>
                <w:bCs/>
                <w:color w:val="777777"/>
                <w:sz w:val="18"/>
                <w:lang w:eastAsia="tr-TR"/>
              </w:rPr>
              <w:t>IŞIK</w:t>
            </w:r>
            <w:r w:rsidRPr="00BE52BF">
              <w:rPr>
                <w:rFonts w:ascii="Arial" w:eastAsia="Times New Roman" w:hAnsi="Arial" w:cs="Arial"/>
                <w:b/>
                <w:bCs/>
                <w:color w:val="777777"/>
                <w:sz w:val="18"/>
                <w:lang w:eastAsia="tr-TR"/>
              </w:rPr>
              <w:t>)</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Çok Amaçlı Salon)</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(sunum)</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xml:space="preserve">          4-657 Devlet Memurları                     Kanunu </w:t>
            </w:r>
            <w:r w:rsidRPr="00BE52BF">
              <w:rPr>
                <w:rFonts w:ascii="Arial" w:eastAsia="Times New Roman" w:hAnsi="Arial" w:cs="Arial"/>
                <w:color w:val="777777"/>
                <w:sz w:val="18"/>
                <w:szCs w:val="18"/>
                <w:lang w:eastAsia="tr-TR"/>
              </w:rPr>
              <w:lastRenderedPageBreak/>
              <w:t>125. Maddesi</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w:t>
            </w:r>
            <w:r>
              <w:rPr>
                <w:rFonts w:ascii="Arial" w:eastAsia="Times New Roman" w:hAnsi="Arial" w:cs="Arial"/>
                <w:b/>
                <w:bCs/>
                <w:color w:val="777777"/>
                <w:sz w:val="18"/>
                <w:lang w:eastAsia="tr-TR"/>
              </w:rPr>
              <w:t>HÜSEYİN KARAKOÇ</w:t>
            </w:r>
            <w:r w:rsidRPr="00BE52BF">
              <w:rPr>
                <w:rFonts w:ascii="Arial" w:eastAsia="Times New Roman" w:hAnsi="Arial" w:cs="Arial"/>
                <w:b/>
                <w:bCs/>
                <w:color w:val="777777"/>
                <w:sz w:val="18"/>
                <w:lang w:eastAsia="tr-TR"/>
              </w:rPr>
              <w:t xml:space="preserve"> )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w:t>
            </w:r>
          </w:p>
        </w:tc>
      </w:tr>
      <w:tr w:rsidR="00BE52BF" w:rsidRPr="00BE52BF" w:rsidTr="00BE52BF">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after="0" w:line="240" w:lineRule="auto"/>
              <w:rPr>
                <w:rFonts w:ascii="Arial" w:eastAsia="Times New Roman" w:hAnsi="Arial" w:cs="Arial"/>
                <w:color w:val="777777"/>
                <w:sz w:val="18"/>
                <w:szCs w:val="18"/>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after="0" w:line="240" w:lineRule="auto"/>
              <w:rPr>
                <w:rFonts w:ascii="Arial" w:eastAsia="Times New Roman" w:hAnsi="Arial" w:cs="Arial"/>
                <w:color w:val="777777"/>
                <w:sz w:val="18"/>
                <w:szCs w:val="18"/>
                <w:lang w:eastAsia="tr-TR"/>
              </w:rPr>
            </w:pPr>
          </w:p>
        </w:tc>
        <w:tc>
          <w:tcPr>
            <w:tcW w:w="1208"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Pr>
                <w:rFonts w:ascii="Arial" w:eastAsia="Times New Roman" w:hAnsi="Arial" w:cs="Arial"/>
                <w:b/>
                <w:bCs/>
                <w:color w:val="777777"/>
                <w:sz w:val="18"/>
                <w:lang w:eastAsia="tr-TR"/>
              </w:rPr>
              <w:t>MUSTAFA ARSLAN</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proofErr w:type="spellStart"/>
            <w:r w:rsidRPr="00BE52BF">
              <w:rPr>
                <w:rFonts w:ascii="Arial" w:eastAsia="Times New Roman" w:hAnsi="Arial" w:cs="Arial"/>
                <w:color w:val="777777"/>
                <w:sz w:val="18"/>
                <w:szCs w:val="18"/>
                <w:lang w:eastAsia="tr-TR"/>
              </w:rPr>
              <w:t>Nöb</w:t>
            </w:r>
            <w:proofErr w:type="spellEnd"/>
            <w:r w:rsidRPr="00BE52BF">
              <w:rPr>
                <w:rFonts w:ascii="Arial" w:eastAsia="Times New Roman" w:hAnsi="Arial" w:cs="Arial"/>
                <w:color w:val="777777"/>
                <w:sz w:val="18"/>
                <w:szCs w:val="18"/>
                <w:lang w:eastAsia="tr-TR"/>
              </w:rPr>
              <w:t xml:space="preserve">. </w:t>
            </w:r>
            <w:proofErr w:type="spellStart"/>
            <w:proofErr w:type="gramStart"/>
            <w:r w:rsidRPr="00BE52BF">
              <w:rPr>
                <w:rFonts w:ascii="Arial" w:eastAsia="Times New Roman" w:hAnsi="Arial" w:cs="Arial"/>
                <w:color w:val="777777"/>
                <w:sz w:val="18"/>
                <w:szCs w:val="18"/>
                <w:lang w:eastAsia="tr-TR"/>
              </w:rPr>
              <w:t>Müd</w:t>
            </w:r>
            <w:proofErr w:type="spellEnd"/>
            <w:r w:rsidRPr="00BE52BF">
              <w:rPr>
                <w:rFonts w:ascii="Arial" w:eastAsia="Times New Roman" w:hAnsi="Arial" w:cs="Arial"/>
                <w:color w:val="777777"/>
                <w:sz w:val="18"/>
                <w:szCs w:val="18"/>
                <w:lang w:eastAsia="tr-TR"/>
              </w:rPr>
              <w:t>.</w:t>
            </w:r>
            <w:proofErr w:type="spellStart"/>
            <w:r w:rsidRPr="00BE52BF">
              <w:rPr>
                <w:rFonts w:ascii="Arial" w:eastAsia="Times New Roman" w:hAnsi="Arial" w:cs="Arial"/>
                <w:color w:val="777777"/>
                <w:sz w:val="18"/>
                <w:szCs w:val="18"/>
                <w:lang w:eastAsia="tr-TR"/>
              </w:rPr>
              <w:t>Yard</w:t>
            </w:r>
            <w:proofErr w:type="spellEnd"/>
            <w:proofErr w:type="gramEnd"/>
          </w:p>
        </w:tc>
        <w:tc>
          <w:tcPr>
            <w:tcW w:w="0" w:type="auto"/>
            <w:vMerge/>
            <w:tcBorders>
              <w:top w:val="outset" w:sz="6" w:space="0" w:color="auto"/>
              <w:left w:val="outset" w:sz="6" w:space="0" w:color="auto"/>
              <w:bottom w:val="outset" w:sz="6" w:space="0" w:color="auto"/>
              <w:right w:val="outset" w:sz="6" w:space="0" w:color="auto"/>
            </w:tcBorders>
            <w:hideMark/>
          </w:tcPr>
          <w:p w:rsidR="00BE52BF" w:rsidRPr="00BE52BF" w:rsidRDefault="00BE52BF" w:rsidP="00BE52BF">
            <w:pPr>
              <w:spacing w:after="0" w:line="240" w:lineRule="auto"/>
              <w:rPr>
                <w:rFonts w:ascii="Arial" w:eastAsia="Times New Roman" w:hAnsi="Arial" w:cs="Arial"/>
                <w:color w:val="777777"/>
                <w:sz w:val="18"/>
                <w:szCs w:val="18"/>
                <w:lang w:eastAsia="tr-T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after="0" w:line="240" w:lineRule="auto"/>
              <w:rPr>
                <w:rFonts w:ascii="Arial" w:eastAsia="Times New Roman" w:hAnsi="Arial" w:cs="Arial"/>
                <w:color w:val="777777"/>
                <w:sz w:val="18"/>
                <w:szCs w:val="18"/>
                <w:lang w:eastAsia="tr-TR"/>
              </w:rPr>
            </w:pPr>
          </w:p>
        </w:tc>
      </w:tr>
      <w:tr w:rsidR="00BE52BF" w:rsidRPr="00BE52BF" w:rsidTr="00BE52BF">
        <w:trPr>
          <w:tblCellSpacing w:w="0" w:type="dxa"/>
        </w:trPr>
        <w:tc>
          <w:tcPr>
            <w:tcW w:w="1484"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lastRenderedPageBreak/>
              <w:t>03.09.2015</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Perşembe</w:t>
            </w:r>
          </w:p>
        </w:tc>
        <w:tc>
          <w:tcPr>
            <w:tcW w:w="991"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4</w:t>
            </w:r>
          </w:p>
        </w:tc>
        <w:tc>
          <w:tcPr>
            <w:tcW w:w="1208"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09.00-13.00</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Pr>
                <w:rFonts w:ascii="Arial" w:eastAsia="Times New Roman" w:hAnsi="Arial" w:cs="Arial"/>
                <w:b/>
                <w:bCs/>
                <w:color w:val="777777"/>
                <w:sz w:val="18"/>
                <w:lang w:eastAsia="tr-TR"/>
              </w:rPr>
              <w:t>MUSTAFA ARSLAN</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proofErr w:type="spellStart"/>
            <w:r w:rsidRPr="00BE52BF">
              <w:rPr>
                <w:rFonts w:ascii="Arial" w:eastAsia="Times New Roman" w:hAnsi="Arial" w:cs="Arial"/>
                <w:b/>
                <w:bCs/>
                <w:color w:val="777777"/>
                <w:sz w:val="18"/>
                <w:lang w:eastAsia="tr-TR"/>
              </w:rPr>
              <w:t>Nöb</w:t>
            </w:r>
            <w:proofErr w:type="spellEnd"/>
            <w:r w:rsidRPr="00BE52BF">
              <w:rPr>
                <w:rFonts w:ascii="Arial" w:eastAsia="Times New Roman" w:hAnsi="Arial" w:cs="Arial"/>
                <w:b/>
                <w:bCs/>
                <w:color w:val="777777"/>
                <w:sz w:val="18"/>
                <w:lang w:eastAsia="tr-TR"/>
              </w:rPr>
              <w:t xml:space="preserve">. </w:t>
            </w:r>
            <w:proofErr w:type="spellStart"/>
            <w:proofErr w:type="gramStart"/>
            <w:r w:rsidRPr="00BE52BF">
              <w:rPr>
                <w:rFonts w:ascii="Arial" w:eastAsia="Times New Roman" w:hAnsi="Arial" w:cs="Arial"/>
                <w:b/>
                <w:bCs/>
                <w:color w:val="777777"/>
                <w:sz w:val="18"/>
                <w:lang w:eastAsia="tr-TR"/>
              </w:rPr>
              <w:t>Müd</w:t>
            </w:r>
            <w:proofErr w:type="spellEnd"/>
            <w:r w:rsidRPr="00BE52BF">
              <w:rPr>
                <w:rFonts w:ascii="Arial" w:eastAsia="Times New Roman" w:hAnsi="Arial" w:cs="Arial"/>
                <w:b/>
                <w:bCs/>
                <w:color w:val="777777"/>
                <w:sz w:val="18"/>
                <w:lang w:eastAsia="tr-TR"/>
              </w:rPr>
              <w:t>.</w:t>
            </w:r>
            <w:proofErr w:type="spellStart"/>
            <w:r w:rsidRPr="00BE52BF">
              <w:rPr>
                <w:rFonts w:ascii="Arial" w:eastAsia="Times New Roman" w:hAnsi="Arial" w:cs="Arial"/>
                <w:b/>
                <w:bCs/>
                <w:color w:val="777777"/>
                <w:sz w:val="18"/>
                <w:lang w:eastAsia="tr-TR"/>
              </w:rPr>
              <w:t>Yard</w:t>
            </w:r>
            <w:proofErr w:type="spellEnd"/>
            <w:proofErr w:type="gramEnd"/>
            <w:r w:rsidRPr="00BE52BF">
              <w:rPr>
                <w:rFonts w:ascii="Arial" w:eastAsia="Times New Roman" w:hAnsi="Arial" w:cs="Arial"/>
                <w:b/>
                <w:bCs/>
                <w:color w:val="777777"/>
                <w:sz w:val="18"/>
                <w:lang w:eastAsia="tr-TR"/>
              </w:rPr>
              <w:t>.</w:t>
            </w:r>
          </w:p>
        </w:tc>
        <w:tc>
          <w:tcPr>
            <w:tcW w:w="2183" w:type="dxa"/>
            <w:tcBorders>
              <w:top w:val="outset" w:sz="6" w:space="0" w:color="auto"/>
              <w:left w:val="outset" w:sz="6" w:space="0" w:color="auto"/>
              <w:bottom w:val="outset" w:sz="6" w:space="0" w:color="auto"/>
              <w:right w:val="outset" w:sz="6" w:space="0" w:color="auto"/>
            </w:tcBorders>
            <w:hideMark/>
          </w:tcPr>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Pr>
                <w:rFonts w:ascii="Arial" w:eastAsia="Times New Roman" w:hAnsi="Arial" w:cs="Arial"/>
                <w:color w:val="777777"/>
                <w:sz w:val="18"/>
                <w:szCs w:val="18"/>
                <w:lang w:eastAsia="tr-TR"/>
              </w:rPr>
              <w:t>SAİT ÖZKAN</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Pr>
                <w:rFonts w:ascii="Arial" w:eastAsia="Times New Roman" w:hAnsi="Arial" w:cs="Arial"/>
                <w:color w:val="777777"/>
                <w:sz w:val="18"/>
                <w:szCs w:val="18"/>
                <w:lang w:eastAsia="tr-TR"/>
              </w:rPr>
              <w:t>GÖKHAN IŞIK</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Pr>
                <w:rFonts w:ascii="Arial" w:eastAsia="Times New Roman" w:hAnsi="Arial" w:cs="Arial"/>
                <w:color w:val="777777"/>
                <w:sz w:val="18"/>
                <w:szCs w:val="18"/>
                <w:lang w:eastAsia="tr-TR"/>
              </w:rPr>
              <w:t>CİHAN YÜCEL</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Pr>
                <w:rFonts w:ascii="Arial" w:eastAsia="Times New Roman" w:hAnsi="Arial" w:cs="Arial"/>
                <w:color w:val="777777"/>
                <w:sz w:val="18"/>
                <w:szCs w:val="18"/>
                <w:lang w:eastAsia="tr-TR"/>
              </w:rPr>
              <w:t>ABİDİN DOĞAN</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Pr>
                <w:rFonts w:ascii="Arial" w:eastAsia="Times New Roman" w:hAnsi="Arial" w:cs="Arial"/>
                <w:color w:val="777777"/>
                <w:sz w:val="18"/>
                <w:szCs w:val="18"/>
                <w:lang w:eastAsia="tr-TR"/>
              </w:rPr>
              <w:t>NAĞİHAN YILMAZ</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6957F5">
            <w:pPr>
              <w:spacing w:before="100" w:beforeAutospacing="1" w:after="68" w:line="240" w:lineRule="auto"/>
              <w:rPr>
                <w:rFonts w:ascii="Arial" w:eastAsia="Times New Roman" w:hAnsi="Arial" w:cs="Arial"/>
                <w:color w:val="777777"/>
                <w:sz w:val="18"/>
                <w:szCs w:val="18"/>
              </w:rPr>
            </w:pPr>
          </w:p>
        </w:tc>
        <w:tc>
          <w:tcPr>
            <w:tcW w:w="2869"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1- Orta Öğretim Kurumları Yönetmeliği (SON HALİ)</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w:t>
            </w:r>
            <w:r>
              <w:rPr>
                <w:rFonts w:ascii="Arial" w:eastAsia="Times New Roman" w:hAnsi="Arial" w:cs="Arial"/>
                <w:color w:val="777777"/>
                <w:sz w:val="18"/>
                <w:szCs w:val="18"/>
                <w:lang w:eastAsia="tr-TR"/>
              </w:rPr>
              <w:t>ÇİĞDEM TETİK</w:t>
            </w:r>
            <w:r w:rsidRPr="00BE52BF">
              <w:rPr>
                <w:rFonts w:ascii="Arial" w:eastAsia="Times New Roman" w:hAnsi="Arial" w:cs="Arial"/>
                <w:color w:val="777777"/>
                <w:sz w:val="18"/>
                <w:szCs w:val="18"/>
                <w:lang w:eastAsia="tr-TR"/>
              </w:rPr>
              <w:t>)</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2-Performans ve Proje ödevleri</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w:t>
            </w:r>
            <w:r>
              <w:rPr>
                <w:rFonts w:ascii="Arial" w:eastAsia="Times New Roman" w:hAnsi="Arial" w:cs="Arial"/>
                <w:color w:val="777777"/>
                <w:sz w:val="18"/>
                <w:szCs w:val="18"/>
                <w:lang w:eastAsia="tr-TR"/>
              </w:rPr>
              <w:t>SAİT ÖZKAN</w:t>
            </w:r>
            <w:r w:rsidRPr="00BE52BF">
              <w:rPr>
                <w:rFonts w:ascii="Arial" w:eastAsia="Times New Roman" w:hAnsi="Arial" w:cs="Arial"/>
                <w:color w:val="777777"/>
                <w:sz w:val="18"/>
                <w:szCs w:val="18"/>
                <w:lang w:eastAsia="tr-TR"/>
              </w:rPr>
              <w:t>)</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3-Ölçme, değerlendirme ve ilgili yönetmeliğin açıklanması.</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r>
              <w:rPr>
                <w:rFonts w:ascii="Arial" w:eastAsia="Times New Roman" w:hAnsi="Arial" w:cs="Arial"/>
                <w:color w:val="777777"/>
                <w:sz w:val="18"/>
                <w:szCs w:val="18"/>
                <w:lang w:eastAsia="tr-TR"/>
              </w:rPr>
              <w:t>ABİDİN DOĞAN</w:t>
            </w:r>
            <w:r w:rsidRPr="00BE52BF">
              <w:rPr>
                <w:rFonts w:ascii="Arial" w:eastAsia="Times New Roman" w:hAnsi="Arial" w:cs="Arial"/>
                <w:color w:val="777777"/>
                <w:sz w:val="18"/>
                <w:szCs w:val="18"/>
                <w:lang w:eastAsia="tr-TR"/>
              </w:rPr>
              <w:t>)</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4-Öğrenci Disiplin Yönetmeliği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r>
              <w:rPr>
                <w:rFonts w:ascii="Arial" w:eastAsia="Times New Roman" w:hAnsi="Arial" w:cs="Arial"/>
                <w:color w:val="777777"/>
                <w:sz w:val="18"/>
                <w:szCs w:val="18"/>
                <w:lang w:eastAsia="tr-TR"/>
              </w:rPr>
              <w:t>ÇİĞDEM TETİK</w:t>
            </w: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Çok Amaçlı Salon)</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(sunum)</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tc>
      </w:tr>
      <w:tr w:rsidR="00BE52BF" w:rsidRPr="00BE52BF" w:rsidTr="00BE52BF">
        <w:trPr>
          <w:tblCellSpacing w:w="0" w:type="dxa"/>
        </w:trPr>
        <w:tc>
          <w:tcPr>
            <w:tcW w:w="1484"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11.09.2015</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Cuma</w:t>
            </w:r>
          </w:p>
        </w:tc>
        <w:tc>
          <w:tcPr>
            <w:tcW w:w="991"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4</w:t>
            </w:r>
          </w:p>
        </w:tc>
        <w:tc>
          <w:tcPr>
            <w:tcW w:w="1208"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09.00-13.00</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lastRenderedPageBreak/>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Pr>
                <w:rFonts w:ascii="Arial" w:eastAsia="Times New Roman" w:hAnsi="Arial" w:cs="Arial"/>
                <w:b/>
                <w:bCs/>
                <w:color w:val="777777"/>
                <w:sz w:val="18"/>
                <w:lang w:eastAsia="tr-TR"/>
              </w:rPr>
              <w:t>MUSTAFA ARSLAN</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proofErr w:type="spellStart"/>
            <w:r w:rsidRPr="00BE52BF">
              <w:rPr>
                <w:rFonts w:ascii="Arial" w:eastAsia="Times New Roman" w:hAnsi="Arial" w:cs="Arial"/>
                <w:color w:val="777777"/>
                <w:sz w:val="18"/>
                <w:szCs w:val="18"/>
                <w:lang w:eastAsia="tr-TR"/>
              </w:rPr>
              <w:t>Nöb</w:t>
            </w:r>
            <w:proofErr w:type="spellEnd"/>
            <w:r w:rsidRPr="00BE52BF">
              <w:rPr>
                <w:rFonts w:ascii="Arial" w:eastAsia="Times New Roman" w:hAnsi="Arial" w:cs="Arial"/>
                <w:color w:val="777777"/>
                <w:sz w:val="18"/>
                <w:szCs w:val="18"/>
                <w:lang w:eastAsia="tr-TR"/>
              </w:rPr>
              <w:t xml:space="preserve">. </w:t>
            </w:r>
            <w:proofErr w:type="spellStart"/>
            <w:proofErr w:type="gramStart"/>
            <w:r w:rsidRPr="00BE52BF">
              <w:rPr>
                <w:rFonts w:ascii="Arial" w:eastAsia="Times New Roman" w:hAnsi="Arial" w:cs="Arial"/>
                <w:color w:val="777777"/>
                <w:sz w:val="18"/>
                <w:szCs w:val="18"/>
                <w:lang w:eastAsia="tr-TR"/>
              </w:rPr>
              <w:t>Müd</w:t>
            </w:r>
            <w:proofErr w:type="spellEnd"/>
            <w:r w:rsidRPr="00BE52BF">
              <w:rPr>
                <w:rFonts w:ascii="Arial" w:eastAsia="Times New Roman" w:hAnsi="Arial" w:cs="Arial"/>
                <w:color w:val="777777"/>
                <w:sz w:val="18"/>
                <w:szCs w:val="18"/>
                <w:lang w:eastAsia="tr-TR"/>
              </w:rPr>
              <w:t>.</w:t>
            </w:r>
            <w:proofErr w:type="spellStart"/>
            <w:r w:rsidRPr="00BE52BF">
              <w:rPr>
                <w:rFonts w:ascii="Arial" w:eastAsia="Times New Roman" w:hAnsi="Arial" w:cs="Arial"/>
                <w:color w:val="777777"/>
                <w:sz w:val="18"/>
                <w:szCs w:val="18"/>
                <w:lang w:eastAsia="tr-TR"/>
              </w:rPr>
              <w:t>Yard</w:t>
            </w:r>
            <w:proofErr w:type="spellEnd"/>
            <w:proofErr w:type="gramEnd"/>
          </w:p>
        </w:tc>
        <w:tc>
          <w:tcPr>
            <w:tcW w:w="2183" w:type="dxa"/>
            <w:tcBorders>
              <w:top w:val="outset" w:sz="6" w:space="0" w:color="auto"/>
              <w:left w:val="outset" w:sz="6" w:space="0" w:color="auto"/>
              <w:bottom w:val="outset" w:sz="6" w:space="0" w:color="auto"/>
              <w:right w:val="outset" w:sz="6" w:space="0" w:color="auto"/>
            </w:tcBorders>
            <w:hideMark/>
          </w:tcPr>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lastRenderedPageBreak/>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Pr>
                <w:rFonts w:ascii="Arial" w:eastAsia="Times New Roman" w:hAnsi="Arial" w:cs="Arial"/>
                <w:color w:val="777777"/>
                <w:sz w:val="18"/>
                <w:szCs w:val="18"/>
                <w:lang w:eastAsia="tr-TR"/>
              </w:rPr>
              <w:t>SAİT ÖZKAN</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Pr>
                <w:rFonts w:ascii="Arial" w:eastAsia="Times New Roman" w:hAnsi="Arial" w:cs="Arial"/>
                <w:color w:val="777777"/>
                <w:sz w:val="18"/>
                <w:szCs w:val="18"/>
                <w:lang w:eastAsia="tr-TR"/>
              </w:rPr>
              <w:lastRenderedPageBreak/>
              <w:t>GÖKHAN IŞIK</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Pr>
                <w:rFonts w:ascii="Arial" w:eastAsia="Times New Roman" w:hAnsi="Arial" w:cs="Arial"/>
                <w:color w:val="777777"/>
                <w:sz w:val="18"/>
                <w:szCs w:val="18"/>
                <w:lang w:eastAsia="tr-TR"/>
              </w:rPr>
              <w:t>CİHAN YÜCEL</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Pr>
                <w:rFonts w:ascii="Arial" w:eastAsia="Times New Roman" w:hAnsi="Arial" w:cs="Arial"/>
                <w:color w:val="777777"/>
                <w:sz w:val="18"/>
                <w:szCs w:val="18"/>
                <w:lang w:eastAsia="tr-TR"/>
              </w:rPr>
              <w:t>ABİDİN DOĞAN</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p>
        </w:tc>
        <w:tc>
          <w:tcPr>
            <w:tcW w:w="2869" w:type="dxa"/>
            <w:tcBorders>
              <w:top w:val="outset" w:sz="6" w:space="0" w:color="auto"/>
              <w:left w:val="outset" w:sz="6" w:space="0" w:color="auto"/>
              <w:bottom w:val="outset" w:sz="6" w:space="0" w:color="auto"/>
              <w:right w:val="outset" w:sz="6" w:space="0" w:color="auto"/>
            </w:tcBorders>
            <w:vAlign w:val="center"/>
            <w:hideMark/>
          </w:tcPr>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lastRenderedPageBreak/>
              <w:t xml:space="preserve">1- </w:t>
            </w:r>
            <w:r w:rsidRPr="00BE52BF">
              <w:rPr>
                <w:rFonts w:ascii="Arial" w:eastAsia="Times New Roman" w:hAnsi="Arial" w:cs="Arial"/>
                <w:b/>
                <w:bCs/>
                <w:color w:val="777777"/>
                <w:sz w:val="18"/>
                <w:lang w:eastAsia="tr-TR"/>
              </w:rPr>
              <w:t xml:space="preserve">Problem Çözme Yöntem ve Teknikleri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xml:space="preserve">( </w:t>
            </w:r>
            <w:r>
              <w:rPr>
                <w:rFonts w:ascii="Arial" w:eastAsia="Times New Roman" w:hAnsi="Arial" w:cs="Arial"/>
                <w:b/>
                <w:bCs/>
                <w:color w:val="777777"/>
                <w:sz w:val="18"/>
                <w:lang w:eastAsia="tr-TR"/>
              </w:rPr>
              <w:t>GÖKHAN IŞIK</w:t>
            </w:r>
            <w:r w:rsidRPr="00BE52BF">
              <w:rPr>
                <w:rFonts w:ascii="Arial" w:eastAsia="Times New Roman" w:hAnsi="Arial" w:cs="Arial"/>
                <w:b/>
                <w:bCs/>
                <w:color w:val="777777"/>
                <w:sz w:val="18"/>
                <w:lang w:eastAsia="tr-TR"/>
              </w:rPr>
              <w:t>)</w:t>
            </w:r>
            <w:proofErr w:type="gramStart"/>
            <w:r w:rsidRPr="00BE52BF">
              <w:rPr>
                <w:rFonts w:ascii="Arial" w:eastAsia="Times New Roman" w:hAnsi="Arial" w:cs="Arial"/>
                <w:b/>
                <w:bCs/>
                <w:color w:val="777777"/>
                <w:sz w:val="18"/>
                <w:lang w:eastAsia="tr-TR"/>
              </w:rPr>
              <w:t>)</w:t>
            </w:r>
            <w:proofErr w:type="gramEnd"/>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xml:space="preserve">2- </w:t>
            </w:r>
            <w:r w:rsidRPr="00BE52BF">
              <w:rPr>
                <w:rFonts w:ascii="Arial" w:eastAsia="Times New Roman" w:hAnsi="Arial" w:cs="Arial"/>
                <w:b/>
                <w:bCs/>
                <w:color w:val="777777"/>
                <w:sz w:val="18"/>
                <w:lang w:eastAsia="tr-TR"/>
              </w:rPr>
              <w:t>Eğitimde Etkili İletişim</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w:t>
            </w:r>
            <w:r>
              <w:rPr>
                <w:rFonts w:ascii="Arial" w:eastAsia="Times New Roman" w:hAnsi="Arial" w:cs="Arial"/>
                <w:b/>
                <w:bCs/>
                <w:color w:val="777777"/>
                <w:sz w:val="18"/>
                <w:lang w:eastAsia="tr-TR"/>
              </w:rPr>
              <w:t>CİHAN YÜCEL</w:t>
            </w:r>
            <w:r w:rsidRPr="00BE52BF">
              <w:rPr>
                <w:rFonts w:ascii="Arial" w:eastAsia="Times New Roman" w:hAnsi="Arial" w:cs="Arial"/>
                <w:b/>
                <w:bCs/>
                <w:color w:val="777777"/>
                <w:sz w:val="18"/>
                <w:lang w:eastAsia="tr-TR"/>
              </w:rPr>
              <w:t>)</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lastRenderedPageBreak/>
              <w:t> </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3-Öğrenci başarısızlığının nedenleri çözüm önerileri ve başarıyı artırma yöntemleri</w:t>
            </w:r>
          </w:p>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w:t>
            </w:r>
            <w:r>
              <w:rPr>
                <w:rFonts w:ascii="Arial" w:eastAsia="Times New Roman" w:hAnsi="Arial" w:cs="Arial"/>
                <w:b/>
                <w:bCs/>
                <w:color w:val="777777"/>
                <w:sz w:val="18"/>
                <w:lang w:eastAsia="tr-TR"/>
              </w:rPr>
              <w:t>HÜSEYİN KARAKOÇ</w:t>
            </w:r>
            <w:r w:rsidRPr="00BE52BF">
              <w:rPr>
                <w:rFonts w:ascii="Arial" w:eastAsia="Times New Roman" w:hAnsi="Arial" w:cs="Arial"/>
                <w:b/>
                <w:bCs/>
                <w:color w:val="777777"/>
                <w:sz w:val="18"/>
                <w:lang w:eastAsia="tr-TR"/>
              </w:rPr>
              <w:t>)</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Çok Amaçlı Salon)</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(sunum)</w:t>
            </w:r>
          </w:p>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w:t>
            </w:r>
          </w:p>
        </w:tc>
      </w:tr>
    </w:tbl>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lastRenderedPageBreak/>
        <w:t> </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Mesleki Çalışma Uygulama Programıyla ilgili Esaslar</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 </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1</w:t>
      </w:r>
      <w:r w:rsidRPr="00BE52BF">
        <w:rPr>
          <w:rFonts w:ascii="Arial" w:eastAsia="Times New Roman" w:hAnsi="Arial" w:cs="Arial"/>
          <w:color w:val="777777"/>
          <w:sz w:val="18"/>
          <w:szCs w:val="18"/>
          <w:lang w:eastAsia="tr-TR"/>
        </w:rPr>
        <w:t xml:space="preserve">.Tüm Zümreler yukarıda belirlenen </w:t>
      </w:r>
      <w:proofErr w:type="gramStart"/>
      <w:r w:rsidRPr="00BE52BF">
        <w:rPr>
          <w:rFonts w:ascii="Arial" w:eastAsia="Times New Roman" w:hAnsi="Arial" w:cs="Arial"/>
          <w:color w:val="777777"/>
          <w:sz w:val="18"/>
          <w:szCs w:val="18"/>
          <w:lang w:eastAsia="tr-TR"/>
        </w:rPr>
        <w:t>kriterler</w:t>
      </w:r>
      <w:proofErr w:type="gramEnd"/>
      <w:r w:rsidRPr="00BE52BF">
        <w:rPr>
          <w:rFonts w:ascii="Arial" w:eastAsia="Times New Roman" w:hAnsi="Arial" w:cs="Arial"/>
          <w:color w:val="777777"/>
          <w:sz w:val="18"/>
          <w:szCs w:val="18"/>
          <w:lang w:eastAsia="tr-TR"/>
        </w:rPr>
        <w:t xml:space="preserve"> kapsamında zümre toplantılarını ve çalışmalarını yaparak, sunumlarını hazırlayacak ve yapılan çalışmaları yazılı hale getirerek okul idaresine teslim edeceklerdir.</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2</w:t>
      </w:r>
      <w:r w:rsidRPr="00BE52BF">
        <w:rPr>
          <w:rFonts w:ascii="Arial" w:eastAsia="Times New Roman" w:hAnsi="Arial" w:cs="Arial"/>
          <w:color w:val="777777"/>
          <w:sz w:val="18"/>
          <w:szCs w:val="18"/>
          <w:lang w:eastAsia="tr-TR"/>
        </w:rPr>
        <w:t xml:space="preserve">.Görevli öğretmenler konularını okuldaki durumu da dikkate alarak sunu halinde kendi aralarında işbirliği yaparak Çok amaçlı Salonda hazırlayarak sunacaklardır. Sunu için bilgisayar ve </w:t>
      </w:r>
      <w:proofErr w:type="gramStart"/>
      <w:r w:rsidRPr="00BE52BF">
        <w:rPr>
          <w:rFonts w:ascii="Arial" w:eastAsia="Times New Roman" w:hAnsi="Arial" w:cs="Arial"/>
          <w:color w:val="777777"/>
          <w:sz w:val="18"/>
          <w:szCs w:val="18"/>
          <w:lang w:eastAsia="tr-TR"/>
        </w:rPr>
        <w:t>projeksiyon</w:t>
      </w:r>
      <w:proofErr w:type="gramEnd"/>
      <w:r w:rsidRPr="00BE52BF">
        <w:rPr>
          <w:rFonts w:ascii="Arial" w:eastAsia="Times New Roman" w:hAnsi="Arial" w:cs="Arial"/>
          <w:color w:val="777777"/>
          <w:sz w:val="18"/>
          <w:szCs w:val="18"/>
          <w:lang w:eastAsia="tr-TR"/>
        </w:rPr>
        <w:t xml:space="preserve"> ilgili öğretmen tarafından hazır hale getirilecektir. Gerektiğinde Nöbetçi Müdür Yardımcısından  yardım alacaktır.</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3</w:t>
      </w:r>
      <w:r w:rsidRPr="00BE52BF">
        <w:rPr>
          <w:rFonts w:ascii="Arial" w:eastAsia="Times New Roman" w:hAnsi="Arial" w:cs="Arial"/>
          <w:color w:val="777777"/>
          <w:sz w:val="18"/>
          <w:szCs w:val="18"/>
          <w:lang w:eastAsia="tr-TR"/>
        </w:rPr>
        <w:t>.Her gün (09.00 – 13.00 saatleri arası) Mesleki Çalışma faaliyeti yapılacaktır.</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4</w:t>
      </w:r>
      <w:r w:rsidRPr="00BE52BF">
        <w:rPr>
          <w:rFonts w:ascii="Arial" w:eastAsia="Times New Roman" w:hAnsi="Arial" w:cs="Arial"/>
          <w:color w:val="777777"/>
          <w:sz w:val="18"/>
          <w:szCs w:val="18"/>
          <w:lang w:eastAsia="tr-TR"/>
        </w:rPr>
        <w:t>.Öğretmenler Kurulu toplantısı saat:10.00’da başlayacak, bitinceye kadar devam edecektir.</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5</w:t>
      </w:r>
      <w:r w:rsidRPr="00BE52BF">
        <w:rPr>
          <w:rFonts w:ascii="Arial" w:eastAsia="Times New Roman" w:hAnsi="Arial" w:cs="Arial"/>
          <w:color w:val="777777"/>
          <w:sz w:val="18"/>
          <w:szCs w:val="18"/>
          <w:lang w:eastAsia="tr-TR"/>
        </w:rPr>
        <w:t>.Ortaöğretim Kurumları Yönetmeliğinin 87. inci Maddesi gereği; İki hafta sürecek olan 2015 Yılı Eylül ayı (on iş günü Eylül ayının 14.  iş gününe kadar) Mesleki Çalışma programında her gün bir Müdür Yardımcısı Nöbetçi Müdür yardımcısı olarak görev yapacaktır.</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6</w:t>
      </w:r>
      <w:r w:rsidRPr="00BE52BF">
        <w:rPr>
          <w:rFonts w:ascii="Arial" w:eastAsia="Times New Roman" w:hAnsi="Arial" w:cs="Arial"/>
          <w:color w:val="777777"/>
          <w:sz w:val="18"/>
          <w:szCs w:val="18"/>
          <w:lang w:eastAsia="tr-TR"/>
        </w:rPr>
        <w:t xml:space="preserve">.Zümrelerin çalışmalarının yapılması ve Mesleki çalışmaların raporlaştırılmasından Zümre başkanları görevlidir. Müdür yardımcıları da </w:t>
      </w:r>
      <w:proofErr w:type="gramStart"/>
      <w:r w:rsidRPr="00BE52BF">
        <w:rPr>
          <w:rFonts w:ascii="Arial" w:eastAsia="Times New Roman" w:hAnsi="Arial" w:cs="Arial"/>
          <w:color w:val="777777"/>
          <w:sz w:val="18"/>
          <w:szCs w:val="18"/>
          <w:lang w:eastAsia="tr-TR"/>
        </w:rPr>
        <w:t>branşlarıyla</w:t>
      </w:r>
      <w:proofErr w:type="gramEnd"/>
      <w:r w:rsidRPr="00BE52BF">
        <w:rPr>
          <w:rFonts w:ascii="Arial" w:eastAsia="Times New Roman" w:hAnsi="Arial" w:cs="Arial"/>
          <w:color w:val="777777"/>
          <w:sz w:val="18"/>
          <w:szCs w:val="18"/>
          <w:lang w:eastAsia="tr-TR"/>
        </w:rPr>
        <w:t xml:space="preserve"> ilgili toplantılara katılarak çalışmaların koordinesinde ve çalışmaları amacına uygun olarak yapılmasından sorumludurlar.</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7</w:t>
      </w:r>
      <w:r w:rsidRPr="00BE52BF">
        <w:rPr>
          <w:rFonts w:ascii="Arial" w:eastAsia="Times New Roman" w:hAnsi="Arial" w:cs="Arial"/>
          <w:color w:val="777777"/>
          <w:sz w:val="18"/>
          <w:szCs w:val="18"/>
          <w:lang w:eastAsia="tr-TR"/>
        </w:rPr>
        <w:t xml:space="preserve">. Sunumlar görevli öğretmenler tarafından hazırlanacaktır. Hazırlanan sunumun bir örneği okul idaresine yazılı ve CD olarak </w:t>
      </w:r>
      <w:proofErr w:type="gramStart"/>
      <w:r w:rsidRPr="00BE52BF">
        <w:rPr>
          <w:rFonts w:ascii="Arial" w:eastAsia="Times New Roman" w:hAnsi="Arial" w:cs="Arial"/>
          <w:color w:val="777777"/>
          <w:sz w:val="18"/>
          <w:szCs w:val="18"/>
          <w:lang w:eastAsia="tr-TR"/>
        </w:rPr>
        <w:t>1</w:t>
      </w:r>
      <w:r>
        <w:rPr>
          <w:rFonts w:ascii="Arial" w:eastAsia="Times New Roman" w:hAnsi="Arial" w:cs="Arial"/>
          <w:color w:val="777777"/>
          <w:sz w:val="18"/>
          <w:szCs w:val="18"/>
          <w:lang w:eastAsia="tr-TR"/>
        </w:rPr>
        <w:t>5</w:t>
      </w:r>
      <w:r w:rsidRPr="00BE52BF">
        <w:rPr>
          <w:rFonts w:ascii="Arial" w:eastAsia="Times New Roman" w:hAnsi="Arial" w:cs="Arial"/>
          <w:color w:val="777777"/>
          <w:sz w:val="18"/>
          <w:szCs w:val="18"/>
          <w:lang w:eastAsia="tr-TR"/>
        </w:rPr>
        <w:t>/09/2015</w:t>
      </w:r>
      <w:proofErr w:type="gramEnd"/>
      <w:r w:rsidRPr="00BE52BF">
        <w:rPr>
          <w:rFonts w:ascii="Arial" w:eastAsia="Times New Roman" w:hAnsi="Arial" w:cs="Arial"/>
          <w:color w:val="777777"/>
          <w:sz w:val="18"/>
          <w:szCs w:val="18"/>
          <w:lang w:eastAsia="tr-TR"/>
        </w:rPr>
        <w:t xml:space="preserve"> tarihine kadar teslim edilecektir.</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8</w:t>
      </w:r>
      <w:r w:rsidRPr="00BE52BF">
        <w:rPr>
          <w:rFonts w:ascii="Arial" w:eastAsia="Times New Roman" w:hAnsi="Arial" w:cs="Arial"/>
          <w:color w:val="777777"/>
          <w:sz w:val="18"/>
          <w:szCs w:val="18"/>
          <w:lang w:eastAsia="tr-TR"/>
        </w:rPr>
        <w:t>. Öğretmenler kurul toplantısı ve sunumlar okulumuz çok amaçlı salonunda tüm öğretmenlerin katılımıyla yapılacaktır.</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9</w:t>
      </w:r>
      <w:r w:rsidRPr="00BE52BF">
        <w:rPr>
          <w:rFonts w:ascii="Arial" w:eastAsia="Times New Roman" w:hAnsi="Arial" w:cs="Arial"/>
          <w:color w:val="777777"/>
          <w:sz w:val="18"/>
          <w:szCs w:val="18"/>
          <w:lang w:eastAsia="tr-TR"/>
        </w:rPr>
        <w:t>.Zümre toplantıları, zümrelerin kendi odalarında veya sınıflarda,  İlgili Müdür Yardımcıları Başkanlığında, Zümre başkanları toplantısı da öğretmenler odasında yapılacaktır.</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10</w:t>
      </w:r>
      <w:r w:rsidRPr="00BE52BF">
        <w:rPr>
          <w:rFonts w:ascii="Arial" w:eastAsia="Times New Roman" w:hAnsi="Arial" w:cs="Arial"/>
          <w:color w:val="777777"/>
          <w:sz w:val="18"/>
          <w:szCs w:val="18"/>
          <w:lang w:eastAsia="tr-TR"/>
        </w:rPr>
        <w:t xml:space="preserve">.Tüm zümreler ilk iki gün yapacağı çalışmalarda yukarıda belirtilen konuları kendi zümreleri bakımından değerlendirerek, yapılacak sunumlara ve öğretmenler kurul toplantılarına hazır olarak katılacak ve çalışmaları (Zümre ve Yıllık Planları ) yazılı ve CD olarak okul idaresine </w:t>
      </w:r>
      <w:proofErr w:type="gramStart"/>
      <w:r w:rsidRPr="00BE52BF">
        <w:rPr>
          <w:rFonts w:ascii="Arial" w:eastAsia="Times New Roman" w:hAnsi="Arial" w:cs="Arial"/>
          <w:color w:val="777777"/>
          <w:sz w:val="18"/>
          <w:szCs w:val="18"/>
          <w:lang w:eastAsia="tr-TR"/>
        </w:rPr>
        <w:t>1</w:t>
      </w:r>
      <w:r>
        <w:rPr>
          <w:rFonts w:ascii="Arial" w:eastAsia="Times New Roman" w:hAnsi="Arial" w:cs="Arial"/>
          <w:color w:val="777777"/>
          <w:sz w:val="18"/>
          <w:szCs w:val="18"/>
          <w:lang w:eastAsia="tr-TR"/>
        </w:rPr>
        <w:t>5</w:t>
      </w:r>
      <w:r w:rsidRPr="00BE52BF">
        <w:rPr>
          <w:rFonts w:ascii="Arial" w:eastAsia="Times New Roman" w:hAnsi="Arial" w:cs="Arial"/>
          <w:color w:val="777777"/>
          <w:sz w:val="18"/>
          <w:szCs w:val="18"/>
          <w:lang w:eastAsia="tr-TR"/>
        </w:rPr>
        <w:t>/09/2015</w:t>
      </w:r>
      <w:proofErr w:type="gramEnd"/>
      <w:r w:rsidRPr="00BE52BF">
        <w:rPr>
          <w:rFonts w:ascii="Arial" w:eastAsia="Times New Roman" w:hAnsi="Arial" w:cs="Arial"/>
          <w:color w:val="777777"/>
          <w:sz w:val="18"/>
          <w:szCs w:val="18"/>
          <w:lang w:eastAsia="tr-TR"/>
        </w:rPr>
        <w:t xml:space="preserve"> tarihine kadar teslim edeceklerdir.</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11</w:t>
      </w:r>
      <w:r w:rsidRPr="00BE52BF">
        <w:rPr>
          <w:rFonts w:ascii="Arial" w:eastAsia="Times New Roman" w:hAnsi="Arial" w:cs="Arial"/>
          <w:color w:val="777777"/>
          <w:sz w:val="18"/>
          <w:szCs w:val="18"/>
          <w:lang w:eastAsia="tr-TR"/>
        </w:rPr>
        <w:t>. Öğretmenler geliş gidiş saatlerini Nöbetçi Müdür Yardımcısı odasında imzalayacaklardır.</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lastRenderedPageBreak/>
        <w:t>12</w:t>
      </w:r>
      <w:r w:rsidRPr="00BE52BF">
        <w:rPr>
          <w:rFonts w:ascii="Arial" w:eastAsia="Times New Roman" w:hAnsi="Arial" w:cs="Arial"/>
          <w:color w:val="777777"/>
          <w:sz w:val="18"/>
          <w:szCs w:val="18"/>
          <w:lang w:eastAsia="tr-TR"/>
        </w:rPr>
        <w:t>. Mesleki çalışma faaliyetlerine Öğretmenlerin katılması zorunludur.</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13</w:t>
      </w:r>
      <w:r w:rsidRPr="00BE52BF">
        <w:rPr>
          <w:rFonts w:ascii="Arial" w:eastAsia="Times New Roman" w:hAnsi="Arial" w:cs="Arial"/>
          <w:color w:val="777777"/>
          <w:sz w:val="18"/>
          <w:szCs w:val="18"/>
          <w:lang w:eastAsia="tr-TR"/>
        </w:rPr>
        <w:t>. Öğretmenlerin Mesleki çalışmalara gerekli önemi vermeleri, ciddiyetle katkı sunmaları ve  ve aşağıdaki zaman çizelgesine titizlikle uymalarını  (geç gelme ve erken gitme) önemle rica ederim.</w:t>
      </w:r>
    </w:p>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14</w:t>
      </w:r>
      <w:r w:rsidRPr="00BE52BF">
        <w:rPr>
          <w:rFonts w:ascii="Arial" w:eastAsia="Times New Roman" w:hAnsi="Arial" w:cs="Arial"/>
          <w:color w:val="777777"/>
          <w:sz w:val="18"/>
          <w:szCs w:val="18"/>
          <w:lang w:eastAsia="tr-TR"/>
        </w:rPr>
        <w:t>.                                        </w:t>
      </w:r>
    </w:p>
    <w:tbl>
      <w:tblPr>
        <w:tblW w:w="2785" w:type="dxa"/>
        <w:tblCellSpacing w:w="0" w:type="dxa"/>
        <w:tblCellMar>
          <w:left w:w="0" w:type="dxa"/>
          <w:right w:w="0" w:type="dxa"/>
        </w:tblCellMar>
        <w:tblLook w:val="04A0"/>
      </w:tblPr>
      <w:tblGrid>
        <w:gridCol w:w="1725"/>
        <w:gridCol w:w="1350"/>
      </w:tblGrid>
      <w:tr w:rsidR="00BE52BF" w:rsidRPr="00BE52BF" w:rsidTr="00BE52BF">
        <w:trPr>
          <w:tblCellSpacing w:w="0" w:type="dxa"/>
        </w:trPr>
        <w:tc>
          <w:tcPr>
            <w:tcW w:w="3075" w:type="dxa"/>
            <w:gridSpan w:val="2"/>
            <w:noWrap/>
            <w:vAlign w:val="bottom"/>
            <w:hideMark/>
          </w:tcPr>
          <w:p w:rsidR="00BE52BF" w:rsidRPr="00BE52BF" w:rsidRDefault="00BE52BF" w:rsidP="00BE52BF">
            <w:pPr>
              <w:spacing w:before="100" w:beforeAutospacing="1" w:after="68" w:line="240" w:lineRule="auto"/>
              <w:ind w:left="41" w:right="41"/>
              <w:jc w:val="center"/>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Zaman Çizelgesi</w:t>
            </w:r>
          </w:p>
        </w:tc>
      </w:tr>
      <w:tr w:rsidR="00BE52BF" w:rsidRPr="00BE52BF" w:rsidTr="00BE52BF">
        <w:trPr>
          <w:tblCellSpacing w:w="0" w:type="dxa"/>
        </w:trPr>
        <w:tc>
          <w:tcPr>
            <w:tcW w:w="1725" w:type="dxa"/>
            <w:noWrap/>
            <w:vAlign w:val="bottom"/>
            <w:hideMark/>
          </w:tcPr>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09.00-09.15</w:t>
            </w:r>
          </w:p>
        </w:tc>
        <w:tc>
          <w:tcPr>
            <w:tcW w:w="1350" w:type="dxa"/>
            <w:noWrap/>
            <w:vAlign w:val="bottom"/>
            <w:hideMark/>
          </w:tcPr>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HAZIRLIK</w:t>
            </w:r>
          </w:p>
        </w:tc>
      </w:tr>
      <w:tr w:rsidR="00BE52BF" w:rsidRPr="00BE52BF" w:rsidTr="00BE52BF">
        <w:trPr>
          <w:tblCellSpacing w:w="0" w:type="dxa"/>
        </w:trPr>
        <w:tc>
          <w:tcPr>
            <w:tcW w:w="1725" w:type="dxa"/>
            <w:noWrap/>
            <w:vAlign w:val="bottom"/>
            <w:hideMark/>
          </w:tcPr>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09.15-10.00</w:t>
            </w:r>
          </w:p>
        </w:tc>
        <w:tc>
          <w:tcPr>
            <w:tcW w:w="1350" w:type="dxa"/>
            <w:noWrap/>
            <w:vAlign w:val="bottom"/>
            <w:hideMark/>
          </w:tcPr>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1. DERS</w:t>
            </w:r>
          </w:p>
        </w:tc>
      </w:tr>
      <w:tr w:rsidR="00BE52BF" w:rsidRPr="00BE52BF" w:rsidTr="00BE52BF">
        <w:trPr>
          <w:tblCellSpacing w:w="0" w:type="dxa"/>
        </w:trPr>
        <w:tc>
          <w:tcPr>
            <w:tcW w:w="1725" w:type="dxa"/>
            <w:noWrap/>
            <w:vAlign w:val="bottom"/>
            <w:hideMark/>
          </w:tcPr>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10.15-11.00</w:t>
            </w:r>
          </w:p>
        </w:tc>
        <w:tc>
          <w:tcPr>
            <w:tcW w:w="1350" w:type="dxa"/>
            <w:noWrap/>
            <w:vAlign w:val="bottom"/>
            <w:hideMark/>
          </w:tcPr>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2. DERS</w:t>
            </w:r>
          </w:p>
        </w:tc>
      </w:tr>
      <w:tr w:rsidR="00BE52BF" w:rsidRPr="00BE52BF" w:rsidTr="00BE52BF">
        <w:trPr>
          <w:tblCellSpacing w:w="0" w:type="dxa"/>
        </w:trPr>
        <w:tc>
          <w:tcPr>
            <w:tcW w:w="1725" w:type="dxa"/>
            <w:noWrap/>
            <w:vAlign w:val="bottom"/>
            <w:hideMark/>
          </w:tcPr>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11.15-12.00</w:t>
            </w:r>
          </w:p>
        </w:tc>
        <w:tc>
          <w:tcPr>
            <w:tcW w:w="1350" w:type="dxa"/>
            <w:noWrap/>
            <w:vAlign w:val="bottom"/>
            <w:hideMark/>
          </w:tcPr>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3. DERS</w:t>
            </w:r>
          </w:p>
        </w:tc>
      </w:tr>
      <w:tr w:rsidR="00BE52BF" w:rsidRPr="00BE52BF" w:rsidTr="00BE52BF">
        <w:trPr>
          <w:tblCellSpacing w:w="0" w:type="dxa"/>
        </w:trPr>
        <w:tc>
          <w:tcPr>
            <w:tcW w:w="1725" w:type="dxa"/>
            <w:noWrap/>
            <w:vAlign w:val="bottom"/>
            <w:hideMark/>
          </w:tcPr>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b/>
                <w:bCs/>
                <w:color w:val="777777"/>
                <w:sz w:val="18"/>
                <w:lang w:eastAsia="tr-TR"/>
              </w:rPr>
              <w:t>12.15-13.00</w:t>
            </w:r>
          </w:p>
        </w:tc>
        <w:tc>
          <w:tcPr>
            <w:tcW w:w="1350" w:type="dxa"/>
            <w:noWrap/>
            <w:vAlign w:val="bottom"/>
            <w:hideMark/>
          </w:tcPr>
          <w:p w:rsidR="00BE52BF" w:rsidRPr="00BE52BF" w:rsidRDefault="00BE52BF" w:rsidP="00BE52BF">
            <w:pPr>
              <w:spacing w:before="100" w:beforeAutospacing="1" w:after="68" w:line="240" w:lineRule="auto"/>
              <w:ind w:left="41" w:right="41"/>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4. DERS</w:t>
            </w:r>
          </w:p>
        </w:tc>
      </w:tr>
    </w:tbl>
    <w:p w:rsidR="00BE52BF" w:rsidRPr="00BE52BF" w:rsidRDefault="00BE52BF" w:rsidP="00BE52BF">
      <w:pPr>
        <w:spacing w:before="100" w:beforeAutospacing="1" w:after="68" w:line="240" w:lineRule="auto"/>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 </w:t>
      </w:r>
    </w:p>
    <w:p w:rsidR="00BE52BF" w:rsidRPr="00BE52BF" w:rsidRDefault="00BE52BF" w:rsidP="00BE52BF">
      <w:pPr>
        <w:spacing w:before="100" w:beforeAutospacing="1" w:after="68" w:line="240" w:lineRule="auto"/>
        <w:jc w:val="center"/>
        <w:rPr>
          <w:rFonts w:ascii="Arial" w:eastAsia="Times New Roman" w:hAnsi="Arial" w:cs="Arial"/>
          <w:color w:val="777777"/>
          <w:sz w:val="18"/>
          <w:szCs w:val="18"/>
          <w:lang w:eastAsia="tr-TR"/>
        </w:rPr>
      </w:pPr>
      <w:r>
        <w:rPr>
          <w:rFonts w:ascii="Arial" w:eastAsia="Times New Roman" w:hAnsi="Arial" w:cs="Arial"/>
          <w:b/>
          <w:bCs/>
          <w:color w:val="777777"/>
          <w:sz w:val="18"/>
          <w:lang w:eastAsia="tr-TR"/>
        </w:rPr>
        <w:t>Mustafa KELEŞ</w:t>
      </w:r>
    </w:p>
    <w:p w:rsidR="00BE52BF" w:rsidRPr="00BE52BF" w:rsidRDefault="00BE52BF" w:rsidP="00BE52BF">
      <w:pPr>
        <w:spacing w:before="100" w:beforeAutospacing="1" w:after="68" w:line="240" w:lineRule="auto"/>
        <w:jc w:val="center"/>
        <w:rPr>
          <w:rFonts w:ascii="Arial" w:eastAsia="Times New Roman" w:hAnsi="Arial" w:cs="Arial"/>
          <w:color w:val="777777"/>
          <w:sz w:val="18"/>
          <w:szCs w:val="18"/>
          <w:lang w:eastAsia="tr-TR"/>
        </w:rPr>
      </w:pPr>
      <w:proofErr w:type="spellStart"/>
      <w:r>
        <w:rPr>
          <w:rFonts w:ascii="Arial" w:eastAsia="Times New Roman" w:hAnsi="Arial" w:cs="Arial"/>
          <w:color w:val="777777"/>
          <w:sz w:val="18"/>
          <w:szCs w:val="18"/>
          <w:lang w:eastAsia="tr-TR"/>
        </w:rPr>
        <w:t>Altunelma</w:t>
      </w:r>
      <w:proofErr w:type="spellEnd"/>
      <w:r>
        <w:rPr>
          <w:rFonts w:ascii="Arial" w:eastAsia="Times New Roman" w:hAnsi="Arial" w:cs="Arial"/>
          <w:color w:val="777777"/>
          <w:sz w:val="18"/>
          <w:szCs w:val="18"/>
          <w:lang w:eastAsia="tr-TR"/>
        </w:rPr>
        <w:t xml:space="preserve"> Çok </w:t>
      </w:r>
      <w:proofErr w:type="spellStart"/>
      <w:r>
        <w:rPr>
          <w:rFonts w:ascii="Arial" w:eastAsia="Times New Roman" w:hAnsi="Arial" w:cs="Arial"/>
          <w:color w:val="777777"/>
          <w:sz w:val="18"/>
          <w:szCs w:val="18"/>
          <w:lang w:eastAsia="tr-TR"/>
        </w:rPr>
        <w:t>Poğramlı</w:t>
      </w:r>
      <w:proofErr w:type="spellEnd"/>
      <w:r w:rsidRPr="00BE52BF">
        <w:rPr>
          <w:rFonts w:ascii="Arial" w:eastAsia="Times New Roman" w:hAnsi="Arial" w:cs="Arial"/>
          <w:color w:val="777777"/>
          <w:sz w:val="18"/>
          <w:szCs w:val="18"/>
          <w:lang w:eastAsia="tr-TR"/>
        </w:rPr>
        <w:t xml:space="preserve"> Anadolu Lisesi</w:t>
      </w:r>
    </w:p>
    <w:p w:rsidR="00BE52BF" w:rsidRPr="00BE52BF" w:rsidRDefault="00BE52BF" w:rsidP="00BE52BF">
      <w:pPr>
        <w:spacing w:before="100" w:beforeAutospacing="1" w:after="68" w:line="240" w:lineRule="auto"/>
        <w:jc w:val="center"/>
        <w:rPr>
          <w:rFonts w:ascii="Arial" w:eastAsia="Times New Roman" w:hAnsi="Arial" w:cs="Arial"/>
          <w:color w:val="777777"/>
          <w:sz w:val="18"/>
          <w:szCs w:val="18"/>
          <w:lang w:eastAsia="tr-TR"/>
        </w:rPr>
      </w:pPr>
      <w:r w:rsidRPr="00BE52BF">
        <w:rPr>
          <w:rFonts w:ascii="Arial" w:eastAsia="Times New Roman" w:hAnsi="Arial" w:cs="Arial"/>
          <w:color w:val="777777"/>
          <w:sz w:val="18"/>
          <w:szCs w:val="18"/>
          <w:lang w:eastAsia="tr-TR"/>
        </w:rPr>
        <w:t>Müdürü</w:t>
      </w:r>
    </w:p>
    <w:p w:rsidR="00876CED" w:rsidRDefault="00876CED"/>
    <w:sectPr w:rsidR="00876CED" w:rsidSect="00876C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BE52BF"/>
    <w:rsid w:val="00876CED"/>
    <w:rsid w:val="00BE52B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CED"/>
  </w:style>
  <w:style w:type="paragraph" w:styleId="Balk1">
    <w:name w:val="heading 1"/>
    <w:basedOn w:val="Normal"/>
    <w:link w:val="Balk1Char"/>
    <w:uiPriority w:val="9"/>
    <w:qFormat/>
    <w:rsid w:val="00BE52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E52BF"/>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semiHidden/>
    <w:unhideWhenUsed/>
    <w:rsid w:val="00BE52BF"/>
    <w:rPr>
      <w:strike w:val="0"/>
      <w:dstrike w:val="0"/>
      <w:color w:val="333333"/>
      <w:u w:val="none"/>
      <w:effect w:val="none"/>
    </w:rPr>
  </w:style>
  <w:style w:type="paragraph" w:styleId="NormalWeb">
    <w:name w:val="Normal (Web)"/>
    <w:basedOn w:val="Normal"/>
    <w:uiPriority w:val="99"/>
    <w:unhideWhenUsed/>
    <w:rsid w:val="00BE52BF"/>
    <w:pPr>
      <w:spacing w:before="100" w:beforeAutospacing="1" w:after="68"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E52BF"/>
    <w:rPr>
      <w:b/>
      <w:bCs/>
    </w:rPr>
  </w:style>
</w:styles>
</file>

<file path=word/webSettings.xml><?xml version="1.0" encoding="utf-8"?>
<w:webSettings xmlns:r="http://schemas.openxmlformats.org/officeDocument/2006/relationships" xmlns:w="http://schemas.openxmlformats.org/wordprocessingml/2006/main">
  <w:divs>
    <w:div w:id="821122138">
      <w:bodyDiv w:val="1"/>
      <w:marLeft w:val="0"/>
      <w:marRight w:val="0"/>
      <w:marTop w:val="0"/>
      <w:marBottom w:val="0"/>
      <w:divBdr>
        <w:top w:val="none" w:sz="0" w:space="0" w:color="auto"/>
        <w:left w:val="none" w:sz="0" w:space="0" w:color="auto"/>
        <w:bottom w:val="none" w:sz="0" w:space="0" w:color="auto"/>
        <w:right w:val="none" w:sz="0" w:space="0" w:color="auto"/>
      </w:divBdr>
      <w:divsChild>
        <w:div w:id="992567060">
          <w:marLeft w:val="0"/>
          <w:marRight w:val="0"/>
          <w:marTop w:val="0"/>
          <w:marBottom w:val="0"/>
          <w:divBdr>
            <w:top w:val="none" w:sz="0" w:space="0" w:color="auto"/>
            <w:left w:val="none" w:sz="0" w:space="0" w:color="auto"/>
            <w:bottom w:val="none" w:sz="0" w:space="0" w:color="auto"/>
            <w:right w:val="none" w:sz="0" w:space="0" w:color="auto"/>
          </w:divBdr>
          <w:divsChild>
            <w:div w:id="1674525355">
              <w:marLeft w:val="0"/>
              <w:marRight w:val="0"/>
              <w:marTop w:val="0"/>
              <w:marBottom w:val="0"/>
              <w:divBdr>
                <w:top w:val="none" w:sz="0" w:space="0" w:color="auto"/>
                <w:left w:val="none" w:sz="0" w:space="0" w:color="auto"/>
                <w:bottom w:val="none" w:sz="0" w:space="0" w:color="auto"/>
                <w:right w:val="none" w:sz="0" w:space="0" w:color="auto"/>
              </w:divBdr>
              <w:divsChild>
                <w:div w:id="1286471786">
                  <w:marLeft w:val="0"/>
                  <w:marRight w:val="0"/>
                  <w:marTop w:val="0"/>
                  <w:marBottom w:val="0"/>
                  <w:divBdr>
                    <w:top w:val="none" w:sz="0" w:space="0" w:color="auto"/>
                    <w:left w:val="none" w:sz="0" w:space="0" w:color="auto"/>
                    <w:bottom w:val="none" w:sz="0" w:space="0" w:color="auto"/>
                    <w:right w:val="none" w:sz="0" w:space="0" w:color="auto"/>
                  </w:divBdr>
                  <w:divsChild>
                    <w:div w:id="1798524275">
                      <w:marLeft w:val="0"/>
                      <w:marRight w:val="0"/>
                      <w:marTop w:val="0"/>
                      <w:marBottom w:val="0"/>
                      <w:divBdr>
                        <w:top w:val="none" w:sz="0" w:space="0" w:color="auto"/>
                        <w:left w:val="none" w:sz="0" w:space="0" w:color="auto"/>
                        <w:bottom w:val="none" w:sz="0" w:space="0" w:color="auto"/>
                        <w:right w:val="none" w:sz="0" w:space="0" w:color="auto"/>
                      </w:divBdr>
                      <w:divsChild>
                        <w:div w:id="7575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janskamu.com/haber/mebden-ogretmenlere-seminer-donemi-yazisi_h64574.html" TargetMode="External"/><Relationship Id="rId13" Type="http://schemas.openxmlformats.org/officeDocument/2006/relationships/hyperlink" Target="http://www.ajanskamu.com/haber/mebden-ogretmenlere-seminer-donemi-yazisi_h64574.html" TargetMode="External"/><Relationship Id="rId3" Type="http://schemas.openxmlformats.org/officeDocument/2006/relationships/webSettings" Target="webSettings.xml"/><Relationship Id="rId7" Type="http://schemas.openxmlformats.org/officeDocument/2006/relationships/hyperlink" Target="http://www.ajanskamu.com/haber/mebden-ogretmenlere-seminer-donemi-yazisi_h64574.html" TargetMode="External"/><Relationship Id="rId12" Type="http://schemas.openxmlformats.org/officeDocument/2006/relationships/hyperlink" Target="http://www.ajanskamu.com/haber/mebden-ogretmenlere-seminer-donemi-yazisi_h6457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janskamu.com/haber/mebden-ogretmenlere-seminer-donemi-yazisi_h64574.html" TargetMode="External"/><Relationship Id="rId11" Type="http://schemas.openxmlformats.org/officeDocument/2006/relationships/hyperlink" Target="http://www.ajanskamu.com/haber/mebden-ogretmenlere-seminer-donemi-yazisi_h64574.html" TargetMode="External"/><Relationship Id="rId5" Type="http://schemas.openxmlformats.org/officeDocument/2006/relationships/hyperlink" Target="http://www.ajanskamu.com/haber/mebden-ogretmenlere-seminer-donemi-yazisi_h64574.html" TargetMode="External"/><Relationship Id="rId15" Type="http://schemas.openxmlformats.org/officeDocument/2006/relationships/theme" Target="theme/theme1.xml"/><Relationship Id="rId10" Type="http://schemas.openxmlformats.org/officeDocument/2006/relationships/hyperlink" Target="http://www.ajanskamu.com/haber/mebden-ogretmenlere-seminer-donemi-yazisi_h64574.html" TargetMode="External"/><Relationship Id="rId4" Type="http://schemas.openxmlformats.org/officeDocument/2006/relationships/hyperlink" Target="http://www.ajanskamu.com/haber/mebden-ogretmenlere-seminer-donemi-yazisi_h64574.html" TargetMode="External"/><Relationship Id="rId9" Type="http://schemas.openxmlformats.org/officeDocument/2006/relationships/hyperlink" Target="http://www.ajanskamu.com/haber/mebden-ogretmenlere-seminer-donemi-yazisi_h64574.html"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1931</Words>
  <Characters>11007</Characters>
  <Application>Microsoft Office Word</Application>
  <DocSecurity>0</DocSecurity>
  <Lines>91</Lines>
  <Paragraphs>25</Paragraphs>
  <ScaleCrop>false</ScaleCrop>
  <Company/>
  <LinksUpToDate>false</LinksUpToDate>
  <CharactersWithSpaces>12913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çözüm</dc:creator>
  <cp:keywords/>
  <dc:description/>
  <cp:lastModifiedBy>çözüm</cp:lastModifiedBy>
  <cp:revision>2</cp:revision>
  <dcterms:created xsi:type="dcterms:W3CDTF">2015-08-28T08:29:00Z</dcterms:created>
  <dcterms:modified xsi:type="dcterms:W3CDTF">2015-08-28T08:49:00Z</dcterms:modified>
</cp:coreProperties>
</file>